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771" w:rsidRPr="00875771" w:rsidRDefault="00875771" w:rsidP="00875771">
      <w:pPr>
        <w:pStyle w:val="a4"/>
        <w:rPr>
          <w:sz w:val="22"/>
          <w:szCs w:val="22"/>
          <w:lang w:val="en-GB"/>
        </w:rPr>
      </w:pPr>
      <w:r w:rsidRPr="00875771">
        <w:rPr>
          <w:sz w:val="22"/>
          <w:szCs w:val="22"/>
          <w:lang w:val="en-GB"/>
        </w:rPr>
        <w:t>3GPP TSG RAN WG2 #</w:t>
      </w:r>
      <w:proofErr w:type="gramStart"/>
      <w:r w:rsidRPr="00875771">
        <w:rPr>
          <w:sz w:val="22"/>
          <w:szCs w:val="22"/>
          <w:lang w:val="en-GB"/>
        </w:rPr>
        <w:t xml:space="preserve">122 </w:t>
      </w:r>
      <w:r>
        <w:rPr>
          <w:rFonts w:eastAsiaTheme="minorEastAsia" w:hint="eastAsia"/>
          <w:sz w:val="22"/>
          <w:szCs w:val="22"/>
          <w:lang w:val="en-GB" w:eastAsia="zh-CN"/>
        </w:rPr>
        <w:tab/>
        <w:t xml:space="preserve">                                                                 </w:t>
      </w:r>
      <w:r w:rsidR="0098410D">
        <w:rPr>
          <w:rFonts w:eastAsiaTheme="minorEastAsia" w:hint="eastAsia"/>
          <w:sz w:val="22"/>
          <w:szCs w:val="22"/>
          <w:lang w:val="en-GB" w:eastAsia="zh-CN"/>
        </w:rPr>
        <w:t xml:space="preserve">    </w:t>
      </w:r>
      <w:r w:rsidR="0098410D" w:rsidRPr="0098410D">
        <w:rPr>
          <w:rFonts w:eastAsiaTheme="minorEastAsia"/>
          <w:sz w:val="22"/>
          <w:szCs w:val="22"/>
          <w:lang w:val="en-GB" w:eastAsia="zh-CN"/>
        </w:rPr>
        <w:t>R2-2304901</w:t>
      </w:r>
      <w:proofErr w:type="gramEnd"/>
    </w:p>
    <w:p w:rsidR="004F6A36" w:rsidRDefault="00875771" w:rsidP="00875771">
      <w:pPr>
        <w:pStyle w:val="a4"/>
        <w:rPr>
          <w:sz w:val="22"/>
          <w:szCs w:val="22"/>
          <w:lang w:val="en-GB"/>
        </w:rPr>
      </w:pPr>
      <w:r w:rsidRPr="00875771">
        <w:rPr>
          <w:sz w:val="22"/>
          <w:szCs w:val="22"/>
          <w:lang w:val="en-GB"/>
        </w:rPr>
        <w:t>Incheon, KR, 22nd – 26th May, 2023</w:t>
      </w:r>
      <w:r w:rsidR="00712C13" w:rsidRPr="00BF5FD5">
        <w:rPr>
          <w:sz w:val="22"/>
          <w:szCs w:val="22"/>
          <w:lang w:val="en-GB"/>
        </w:rPr>
        <w:t xml:space="preserve"> </w:t>
      </w:r>
      <w:r w:rsidR="004F6A36">
        <w:rPr>
          <w:sz w:val="22"/>
          <w:szCs w:val="22"/>
          <w:lang w:val="en-GB"/>
        </w:rPr>
        <w:t xml:space="preserve">                                 </w:t>
      </w:r>
    </w:p>
    <w:p w:rsidR="004F6A36" w:rsidRDefault="004F6A36" w:rsidP="00CB3776">
      <w:pPr>
        <w:pStyle w:val="a4"/>
        <w:tabs>
          <w:tab w:val="clear" w:pos="4536"/>
          <w:tab w:val="left" w:pos="1910"/>
        </w:tabs>
        <w:spacing w:beforeLines="100" w:before="240"/>
        <w:ind w:left="1797" w:hanging="1797"/>
        <w:jc w:val="both"/>
        <w:rPr>
          <w:rFonts w:eastAsia="宋体" w:cs="Arial"/>
          <w:sz w:val="22"/>
          <w:szCs w:val="22"/>
          <w:lang w:eastAsia="zh-CN"/>
        </w:rPr>
      </w:pPr>
      <w:r>
        <w:rPr>
          <w:rFonts w:cs="Arial"/>
          <w:sz w:val="22"/>
          <w:szCs w:val="22"/>
        </w:rPr>
        <w:t>Source:</w:t>
      </w:r>
      <w:r>
        <w:rPr>
          <w:rFonts w:cs="Arial"/>
          <w:sz w:val="22"/>
          <w:szCs w:val="22"/>
        </w:rPr>
        <w:tab/>
      </w:r>
      <w:r w:rsidR="0018664B">
        <w:rPr>
          <w:rFonts w:eastAsia="宋体" w:cs="Arial"/>
          <w:sz w:val="22"/>
          <w:szCs w:val="22"/>
          <w:lang w:eastAsia="zh-CN"/>
        </w:rPr>
        <w:t>CATT</w:t>
      </w:r>
      <w:r w:rsidR="0018664B">
        <w:rPr>
          <w:rFonts w:eastAsia="宋体" w:cs="Arial" w:hint="eastAsia"/>
          <w:sz w:val="22"/>
          <w:szCs w:val="22"/>
          <w:lang w:eastAsia="zh-CN"/>
        </w:rPr>
        <w:t>, CEPRI</w:t>
      </w:r>
      <w:bookmarkStart w:id="0" w:name="_GoBack"/>
      <w:bookmarkEnd w:id="0"/>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9782C" w:rsidRPr="00B9782C">
        <w:rPr>
          <w:rFonts w:eastAsiaTheme="minorEastAsia" w:cs="Arial"/>
          <w:sz w:val="22"/>
          <w:szCs w:val="22"/>
          <w:lang w:eastAsia="zh-CN"/>
        </w:rPr>
        <w:t xml:space="preserve">Discussion on enhanced </w:t>
      </w:r>
      <w:proofErr w:type="spellStart"/>
      <w:r w:rsidR="00B9782C" w:rsidRPr="00B9782C">
        <w:rPr>
          <w:rFonts w:eastAsiaTheme="minorEastAsia" w:cs="Arial"/>
          <w:sz w:val="22"/>
          <w:szCs w:val="22"/>
          <w:lang w:eastAsia="zh-CN"/>
        </w:rPr>
        <w:t>eDRX</w:t>
      </w:r>
      <w:proofErr w:type="spellEnd"/>
      <w:r w:rsidR="00B9782C" w:rsidRPr="00B9782C">
        <w:rPr>
          <w:rFonts w:eastAsiaTheme="minorEastAsia" w:cs="Arial"/>
          <w:sz w:val="22"/>
          <w:szCs w:val="22"/>
          <w:lang w:eastAsia="zh-CN"/>
        </w:rPr>
        <w:t xml:space="preserve"> in RRC_INACTIVE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5C02BA">
        <w:rPr>
          <w:rFonts w:eastAsiaTheme="minorEastAsia" w:cs="Arial" w:hint="eastAsia"/>
          <w:sz w:val="22"/>
          <w:szCs w:val="22"/>
          <w:lang w:eastAsia="zh-CN"/>
        </w:rPr>
        <w:t>7</w:t>
      </w:r>
      <w:r w:rsidR="008674BC">
        <w:rPr>
          <w:rFonts w:eastAsiaTheme="minorEastAsia" w:cs="Arial" w:hint="eastAsia"/>
          <w:sz w:val="22"/>
          <w:szCs w:val="22"/>
          <w:lang w:eastAsia="zh-CN"/>
        </w:rPr>
        <w:t>.19.2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5A1706" w:rsidRDefault="004B6A2A" w:rsidP="006D1705">
      <w:pPr>
        <w:pStyle w:val="a0"/>
        <w:spacing w:after="24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is</w:t>
      </w:r>
      <w:r w:rsidR="00153838">
        <w:rPr>
          <w:rFonts w:eastAsiaTheme="minorEastAsia" w:hint="eastAsia"/>
          <w:lang w:eastAsia="zh-CN"/>
        </w:rPr>
        <w:t xml:space="preserve"> </w:t>
      </w:r>
      <w:r w:rsidR="00153838">
        <w:rPr>
          <w:rFonts w:eastAsiaTheme="minorEastAsia"/>
          <w:lang w:eastAsia="zh-CN"/>
        </w:rPr>
        <w:fldChar w:fldCharType="begin"/>
      </w:r>
      <w:r w:rsidR="00153838">
        <w:rPr>
          <w:rFonts w:eastAsiaTheme="minorEastAsia"/>
          <w:lang w:eastAsia="zh-CN"/>
        </w:rPr>
        <w:instrText xml:space="preserve"> </w:instrText>
      </w:r>
      <w:r w:rsidR="00153838">
        <w:rPr>
          <w:rFonts w:eastAsiaTheme="minorEastAsia" w:hint="eastAsia"/>
          <w:lang w:eastAsia="zh-CN"/>
        </w:rPr>
        <w:instrText>REF _Ref127174278 \r \h</w:instrText>
      </w:r>
      <w:r w:rsidR="00153838">
        <w:rPr>
          <w:rFonts w:eastAsiaTheme="minorEastAsia"/>
          <w:lang w:eastAsia="zh-CN"/>
        </w:rPr>
        <w:instrText xml:space="preserve"> </w:instrText>
      </w:r>
      <w:r w:rsidR="00153838">
        <w:rPr>
          <w:rFonts w:eastAsiaTheme="minorEastAsia"/>
          <w:lang w:eastAsia="zh-CN"/>
        </w:rPr>
      </w:r>
      <w:r w:rsidR="00153838">
        <w:rPr>
          <w:rFonts w:eastAsiaTheme="minorEastAsia"/>
          <w:lang w:eastAsia="zh-CN"/>
        </w:rPr>
        <w:fldChar w:fldCharType="separate"/>
      </w:r>
      <w:r w:rsidR="003D7C0A">
        <w:rPr>
          <w:rFonts w:eastAsiaTheme="minorEastAsia"/>
          <w:lang w:eastAsia="zh-CN"/>
        </w:rPr>
        <w:t>[1]</w:t>
      </w:r>
      <w:r w:rsidR="00153838">
        <w:rPr>
          <w:rFonts w:eastAsiaTheme="minorEastAsia"/>
          <w:lang w:eastAsia="zh-CN"/>
        </w:rPr>
        <w:fldChar w:fldCharType="end"/>
      </w:r>
      <w:r w:rsidR="001538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B6A2A" w:rsidTr="004B6A2A">
        <w:tc>
          <w:tcPr>
            <w:tcW w:w="8522" w:type="dxa"/>
          </w:tcPr>
          <w:p w:rsidR="0046319A" w:rsidRPr="00717947" w:rsidRDefault="0046319A" w:rsidP="0046319A">
            <w:pPr>
              <w:ind w:right="-99"/>
              <w:rPr>
                <w:b/>
                <w:bCs/>
                <w:lang w:eastAsia="ja-JP"/>
              </w:rPr>
            </w:pPr>
            <w:r w:rsidRPr="00717947">
              <w:rPr>
                <w:b/>
                <w:bCs/>
                <w:lang w:eastAsia="ja-JP"/>
              </w:rPr>
              <w:t>Power saving/energy efficiency enhancements</w:t>
            </w:r>
          </w:p>
          <w:p w:rsidR="0046319A" w:rsidRPr="00717947" w:rsidRDefault="0046319A" w:rsidP="006509C4">
            <w:pPr>
              <w:numPr>
                <w:ilvl w:val="0"/>
                <w:numId w:val="10"/>
              </w:numPr>
              <w:overflowPunct w:val="0"/>
              <w:autoSpaceDE w:val="0"/>
              <w:autoSpaceDN w:val="0"/>
              <w:adjustRightInd w:val="0"/>
              <w:spacing w:after="18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rsidR="004B6A2A" w:rsidRDefault="0046319A" w:rsidP="006509C4">
            <w:pPr>
              <w:numPr>
                <w:ilvl w:val="1"/>
                <w:numId w:val="10"/>
              </w:numPr>
              <w:overflowPunct w:val="0"/>
              <w:autoSpaceDE w:val="0"/>
              <w:autoSpaceDN w:val="0"/>
              <w:adjustRightInd w:val="0"/>
              <w:spacing w:after="180"/>
              <w:ind w:right="-99"/>
              <w:textAlignment w:val="baseline"/>
              <w:rPr>
                <w:lang w:eastAsia="zh-CN"/>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tc>
      </w:tr>
    </w:tbl>
    <w:p w:rsidR="00CB6AF1" w:rsidRPr="00CB6AF1" w:rsidRDefault="007B2D78" w:rsidP="003D7C0A">
      <w:pPr>
        <w:pStyle w:val="a0"/>
        <w:spacing w:beforeLines="100" w:before="240"/>
        <w:rPr>
          <w:rFonts w:eastAsiaTheme="minorEastAsia"/>
          <w:lang w:eastAsia="zh-CN"/>
        </w:rPr>
      </w:pPr>
      <w:r>
        <w:rPr>
          <w:rFonts w:eastAsiaTheme="minorEastAsia" w:hint="eastAsia"/>
          <w:lang w:eastAsia="zh-CN"/>
        </w:rPr>
        <w:t xml:space="preserve">Some agreements have been </w:t>
      </w:r>
      <w:r>
        <w:rPr>
          <w:rFonts w:eastAsiaTheme="minorEastAsia"/>
          <w:lang w:eastAsia="zh-CN"/>
        </w:rPr>
        <w:t>achieved</w:t>
      </w:r>
      <w:r>
        <w:rPr>
          <w:rFonts w:eastAsiaTheme="minorEastAsia" w:hint="eastAsia"/>
          <w:lang w:eastAsia="zh-CN"/>
        </w:rPr>
        <w:t xml:space="preserve"> and some open issues are left, in last meeting. </w:t>
      </w:r>
      <w:r w:rsidR="00C32D82">
        <w:rPr>
          <w:rFonts w:eastAsiaTheme="minorEastAsia" w:hint="eastAsia"/>
          <w:lang w:eastAsia="zh-CN"/>
        </w:rPr>
        <w:t>I</w:t>
      </w:r>
      <w:r w:rsidR="004D59C2">
        <w:rPr>
          <w:rFonts w:eastAsiaTheme="minorEastAsia" w:hint="eastAsia"/>
          <w:lang w:eastAsia="zh-CN"/>
        </w:rPr>
        <w:t>n th</w:t>
      </w:r>
      <w:r w:rsidR="003B77D9">
        <w:rPr>
          <w:rFonts w:eastAsiaTheme="minorEastAsia" w:hint="eastAsia"/>
          <w:lang w:eastAsia="zh-CN"/>
        </w:rPr>
        <w:t>is contribution, we give some discussion on</w:t>
      </w:r>
      <w:r w:rsidR="003D7C0A">
        <w:rPr>
          <w:rFonts w:eastAsiaTheme="minorEastAsia" w:hint="eastAsia"/>
          <w:lang w:eastAsia="zh-CN"/>
        </w:rPr>
        <w:t xml:space="preserve"> the </w:t>
      </w:r>
      <w:r>
        <w:rPr>
          <w:rFonts w:eastAsiaTheme="minorEastAsia" w:hint="eastAsia"/>
          <w:lang w:eastAsia="zh-CN"/>
        </w:rPr>
        <w:t>open issues left in last meeting.</w:t>
      </w:r>
      <w:r w:rsidR="003B77D9">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59418F" w:rsidRDefault="001D7615"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or the </w:t>
      </w:r>
      <w:r w:rsidR="0059418F">
        <w:rPr>
          <w:rFonts w:eastAsiaTheme="minorEastAsia" w:hint="eastAsia"/>
          <w:lang w:eastAsia="zh-CN"/>
        </w:rPr>
        <w:t>open issue left based on the discussion of last meeting:</w:t>
      </w:r>
    </w:p>
    <w:tbl>
      <w:tblPr>
        <w:tblStyle w:val="a7"/>
        <w:tblW w:w="0" w:type="auto"/>
        <w:tblLook w:val="04A0" w:firstRow="1" w:lastRow="0" w:firstColumn="1" w:lastColumn="0" w:noHBand="0" w:noVBand="1"/>
      </w:tblPr>
      <w:tblGrid>
        <w:gridCol w:w="8522"/>
      </w:tblGrid>
      <w:tr w:rsidR="00BE2800" w:rsidTr="00BE2800">
        <w:tc>
          <w:tcPr>
            <w:tcW w:w="8522" w:type="dxa"/>
          </w:tcPr>
          <w:p w:rsidR="00BE2800" w:rsidRDefault="00BE2800" w:rsidP="00BE2800">
            <w:pPr>
              <w:pStyle w:val="Agreement"/>
              <w:rPr>
                <w:rFonts w:eastAsiaTheme="minorEastAsia"/>
                <w:color w:val="FF0000"/>
                <w:lang w:eastAsia="zh-CN"/>
              </w:rPr>
            </w:pPr>
            <w:r>
              <w:rPr>
                <w:lang w:eastAsia="ja-JP"/>
              </w:rPr>
              <w:t xml:space="preserve">UE can support Rel-18 enhanced </w:t>
            </w:r>
            <w:proofErr w:type="spellStart"/>
            <w:r>
              <w:rPr>
                <w:lang w:eastAsia="ja-JP"/>
              </w:rPr>
              <w:t>eDRX</w:t>
            </w:r>
            <w:proofErr w:type="spellEnd"/>
            <w:r>
              <w:rPr>
                <w:lang w:eastAsia="ja-JP"/>
              </w:rPr>
              <w:t xml:space="preserve">, only if it supports Rel-17 RRC_IDLE </w:t>
            </w:r>
            <w:proofErr w:type="spellStart"/>
            <w:r>
              <w:rPr>
                <w:lang w:eastAsia="ja-JP"/>
              </w:rPr>
              <w:t>eDRX</w:t>
            </w:r>
            <w:proofErr w:type="spellEnd"/>
            <w:r>
              <w:rPr>
                <w:lang w:eastAsia="ja-JP"/>
              </w:rPr>
              <w:t xml:space="preserve">. </w:t>
            </w:r>
            <w:r w:rsidRPr="00BE1D80">
              <w:rPr>
                <w:color w:val="FF0000"/>
                <w:lang w:eastAsia="ja-JP"/>
              </w:rPr>
              <w:t xml:space="preserve">TBD if it must also support Rel-17 RRC_INACTIVE </w:t>
            </w:r>
            <w:proofErr w:type="spellStart"/>
            <w:r w:rsidRPr="00BE1D80">
              <w:rPr>
                <w:color w:val="FF0000"/>
                <w:lang w:eastAsia="ja-JP"/>
              </w:rPr>
              <w:t>eDRX</w:t>
            </w:r>
            <w:proofErr w:type="spellEnd"/>
            <w:r w:rsidRPr="00BE1D80">
              <w:rPr>
                <w:color w:val="FF0000"/>
                <w:lang w:eastAsia="ja-JP"/>
              </w:rPr>
              <w:t>.</w:t>
            </w:r>
          </w:p>
          <w:p w:rsidR="00930914" w:rsidRPr="00930914" w:rsidRDefault="00930914" w:rsidP="00930914">
            <w:pPr>
              <w:pStyle w:val="Agreement"/>
              <w:rPr>
                <w:rFonts w:eastAsiaTheme="minorEastAsia"/>
                <w:lang w:eastAsia="zh-CN"/>
              </w:rPr>
            </w:pPr>
            <w:r>
              <w:rPr>
                <w:lang w:eastAsia="ja-JP"/>
              </w:rPr>
              <w:t xml:space="preserve">A cell can allow Rel-18 INACTIVE </w:t>
            </w:r>
            <w:proofErr w:type="spellStart"/>
            <w:r>
              <w:rPr>
                <w:lang w:eastAsia="ja-JP"/>
              </w:rPr>
              <w:t>eDRX</w:t>
            </w:r>
            <w:proofErr w:type="spellEnd"/>
            <w:r>
              <w:rPr>
                <w:lang w:eastAsia="ja-JP"/>
              </w:rPr>
              <w:t xml:space="preserve">, only if </w:t>
            </w:r>
            <w:proofErr w:type="spellStart"/>
            <w:r>
              <w:rPr>
                <w:lang w:eastAsia="ja-JP"/>
              </w:rPr>
              <w:t>eDRX-AllowedIdle</w:t>
            </w:r>
            <w:proofErr w:type="spellEnd"/>
            <w:r>
              <w:rPr>
                <w:lang w:eastAsia="ja-JP"/>
              </w:rPr>
              <w:t xml:space="preserve"> is configured.</w:t>
            </w:r>
            <w:r w:rsidRPr="00BE1D80">
              <w:rPr>
                <w:color w:val="FF0000"/>
                <w:lang w:eastAsia="ja-JP"/>
              </w:rPr>
              <w:t xml:space="preserve"> TBD if it must also configure Rel-17 RRC_INACTIVE </w:t>
            </w:r>
            <w:proofErr w:type="spellStart"/>
            <w:r w:rsidRPr="00BE1D80">
              <w:rPr>
                <w:color w:val="FF0000"/>
                <w:lang w:eastAsia="ja-JP"/>
              </w:rPr>
              <w:t>eDRX</w:t>
            </w:r>
            <w:proofErr w:type="spellEnd"/>
            <w:r w:rsidRPr="00BE1D80">
              <w:rPr>
                <w:color w:val="FF0000"/>
                <w:lang w:eastAsia="ja-JP"/>
              </w:rPr>
              <w:t xml:space="preserve">. </w:t>
            </w:r>
          </w:p>
        </w:tc>
      </w:tr>
    </w:tbl>
    <w:p w:rsidR="00A407A0" w:rsidRDefault="00460046" w:rsidP="00904AF3">
      <w:pPr>
        <w:pStyle w:val="a0"/>
        <w:spacing w:beforeLines="100" w:before="240" w:after="240"/>
        <w:rPr>
          <w:rFonts w:eastAsiaTheme="minorEastAsia"/>
          <w:lang w:eastAsia="zh-CN"/>
        </w:rPr>
      </w:pPr>
      <w:r w:rsidRPr="00460046">
        <w:rPr>
          <w:rFonts w:eastAsiaTheme="minorEastAsia"/>
          <w:lang w:eastAsia="zh-CN"/>
        </w:rPr>
        <w:t xml:space="preserve">Rel-17 RRC_INACTIVE </w:t>
      </w:r>
      <w:proofErr w:type="spellStart"/>
      <w:r w:rsidRPr="00460046">
        <w:rPr>
          <w:rFonts w:eastAsiaTheme="minorEastAsia"/>
          <w:lang w:eastAsia="zh-CN"/>
        </w:rPr>
        <w:t>eDRX</w:t>
      </w:r>
      <w:proofErr w:type="spellEnd"/>
      <w:r>
        <w:rPr>
          <w:rFonts w:eastAsiaTheme="minorEastAsia" w:hint="eastAsia"/>
          <w:lang w:eastAsia="zh-CN"/>
        </w:rPr>
        <w:t xml:space="preserve"> is an optional feature for any UE (including </w:t>
      </w:r>
      <w:proofErr w:type="spellStart"/>
      <w:r>
        <w:rPr>
          <w:rFonts w:eastAsiaTheme="minorEastAsia" w:hint="eastAsia"/>
          <w:lang w:eastAsia="zh-CN"/>
        </w:rPr>
        <w:t>RedCap</w:t>
      </w:r>
      <w:proofErr w:type="spellEnd"/>
      <w:r>
        <w:rPr>
          <w:rFonts w:eastAsiaTheme="minorEastAsia" w:hint="eastAsia"/>
          <w:lang w:eastAsia="zh-CN"/>
        </w:rPr>
        <w:t xml:space="preserve"> and non-</w:t>
      </w:r>
      <w:proofErr w:type="spellStart"/>
      <w:r>
        <w:rPr>
          <w:rFonts w:eastAsiaTheme="minorEastAsia" w:hint="eastAsia"/>
          <w:lang w:eastAsia="zh-CN"/>
        </w:rPr>
        <w:t>RedCap</w:t>
      </w:r>
      <w:proofErr w:type="spellEnd"/>
      <w:r>
        <w:rPr>
          <w:rFonts w:eastAsiaTheme="minorEastAsia" w:hint="eastAsia"/>
          <w:lang w:eastAsia="zh-CN"/>
        </w:rPr>
        <w:t xml:space="preserve"> UEs), and the following bit is introduced to indicate whether the UE support Rel-17 </w:t>
      </w:r>
      <w:r w:rsidRPr="00460046">
        <w:rPr>
          <w:rFonts w:eastAsiaTheme="minorEastAsia"/>
          <w:lang w:eastAsia="zh-CN"/>
        </w:rPr>
        <w:t xml:space="preserve">RRC_INACTIVE </w:t>
      </w:r>
      <w:proofErr w:type="spellStart"/>
      <w:r w:rsidRPr="00460046">
        <w:rPr>
          <w:rFonts w:eastAsiaTheme="minorEastAsia"/>
          <w:lang w:eastAsia="zh-CN"/>
        </w:rPr>
        <w:t>eDRX</w:t>
      </w:r>
      <w:proofErr w:type="spellEnd"/>
      <w:r>
        <w:rPr>
          <w:rFonts w:eastAsiaTheme="minorEastAsia" w:hint="eastAsia"/>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60046" w:rsidRPr="00E04032" w:rsidTr="00253115">
        <w:trPr>
          <w:cantSplit/>
          <w:tblHeader/>
        </w:trPr>
        <w:tc>
          <w:tcPr>
            <w:tcW w:w="7087" w:type="dxa"/>
          </w:tcPr>
          <w:p w:rsidR="00460046" w:rsidRPr="00E04032" w:rsidRDefault="00460046" w:rsidP="00253115">
            <w:pPr>
              <w:keepNext/>
              <w:keepLines/>
              <w:rPr>
                <w:rFonts w:ascii="Arial" w:hAnsi="Arial"/>
                <w:b/>
                <w:bCs/>
                <w:i/>
                <w:iCs/>
                <w:sz w:val="18"/>
              </w:rPr>
            </w:pPr>
            <w:r w:rsidRPr="00E04032">
              <w:rPr>
                <w:rFonts w:ascii="Arial" w:hAnsi="Arial"/>
                <w:b/>
                <w:bCs/>
                <w:i/>
                <w:iCs/>
                <w:sz w:val="18"/>
              </w:rPr>
              <w:t>extendedDRX-CycleInactive-r17</w:t>
            </w:r>
          </w:p>
          <w:p w:rsidR="00460046" w:rsidRPr="00E04032" w:rsidRDefault="00460046" w:rsidP="00253115">
            <w:pPr>
              <w:pStyle w:val="TAL"/>
              <w:rPr>
                <w:b/>
                <w:bCs/>
                <w:i/>
                <w:iCs/>
              </w:rPr>
            </w:pPr>
            <w:r w:rsidRPr="00E0403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rsidR="00460046" w:rsidRPr="00E04032" w:rsidRDefault="00460046" w:rsidP="00253115">
            <w:pPr>
              <w:pStyle w:val="TAL"/>
              <w:rPr>
                <w:lang w:eastAsia="zh-CN"/>
              </w:rPr>
            </w:pPr>
            <w:r w:rsidRPr="00E04032">
              <w:rPr>
                <w:lang w:eastAsia="zh-CN"/>
              </w:rPr>
              <w:t>UE</w:t>
            </w:r>
          </w:p>
        </w:tc>
        <w:tc>
          <w:tcPr>
            <w:tcW w:w="567" w:type="dxa"/>
          </w:tcPr>
          <w:p w:rsidR="00460046" w:rsidRPr="00E04032" w:rsidRDefault="00460046" w:rsidP="00253115">
            <w:pPr>
              <w:pStyle w:val="TAL"/>
              <w:rPr>
                <w:lang w:eastAsia="zh-CN"/>
              </w:rPr>
            </w:pPr>
            <w:r w:rsidRPr="00E04032">
              <w:rPr>
                <w:lang w:eastAsia="zh-CN"/>
              </w:rPr>
              <w:t>No</w:t>
            </w:r>
          </w:p>
        </w:tc>
        <w:tc>
          <w:tcPr>
            <w:tcW w:w="709" w:type="dxa"/>
          </w:tcPr>
          <w:p w:rsidR="00460046" w:rsidRPr="00E04032" w:rsidRDefault="00460046" w:rsidP="00253115">
            <w:pPr>
              <w:pStyle w:val="TAL"/>
              <w:rPr>
                <w:lang w:eastAsia="zh-CN"/>
              </w:rPr>
            </w:pPr>
            <w:r w:rsidRPr="00E04032">
              <w:rPr>
                <w:lang w:eastAsia="zh-CN"/>
              </w:rPr>
              <w:t>No</w:t>
            </w:r>
          </w:p>
        </w:tc>
        <w:tc>
          <w:tcPr>
            <w:tcW w:w="708" w:type="dxa"/>
          </w:tcPr>
          <w:p w:rsidR="00460046" w:rsidRPr="00E04032" w:rsidRDefault="00460046" w:rsidP="00253115">
            <w:pPr>
              <w:pStyle w:val="TAL"/>
              <w:rPr>
                <w:lang w:eastAsia="zh-CN"/>
              </w:rPr>
            </w:pPr>
            <w:r w:rsidRPr="00E04032">
              <w:rPr>
                <w:lang w:eastAsia="zh-CN"/>
              </w:rPr>
              <w:t>No</w:t>
            </w:r>
          </w:p>
        </w:tc>
      </w:tr>
    </w:tbl>
    <w:p w:rsidR="00460046" w:rsidRDefault="00460046" w:rsidP="00904AF3">
      <w:pPr>
        <w:pStyle w:val="a0"/>
        <w:spacing w:beforeLines="100" w:before="240" w:after="240"/>
        <w:rPr>
          <w:rFonts w:eastAsiaTheme="minorEastAsia"/>
          <w:lang w:eastAsia="zh-CN"/>
        </w:rPr>
      </w:pPr>
      <w:r>
        <w:rPr>
          <w:rFonts w:eastAsiaTheme="minorEastAsia"/>
          <w:lang w:eastAsia="zh-CN"/>
        </w:rPr>
        <w:t>A</w:t>
      </w:r>
      <w:r>
        <w:rPr>
          <w:rFonts w:eastAsiaTheme="minorEastAsia" w:hint="eastAsia"/>
          <w:lang w:eastAsia="zh-CN"/>
        </w:rPr>
        <w:t>nd in last meeting, the following agreement was achieved:</w:t>
      </w:r>
    </w:p>
    <w:tbl>
      <w:tblPr>
        <w:tblStyle w:val="a7"/>
        <w:tblW w:w="0" w:type="auto"/>
        <w:tblLook w:val="04A0" w:firstRow="1" w:lastRow="0" w:firstColumn="1" w:lastColumn="0" w:noHBand="0" w:noVBand="1"/>
      </w:tblPr>
      <w:tblGrid>
        <w:gridCol w:w="8522"/>
      </w:tblGrid>
      <w:tr w:rsidR="00460046" w:rsidTr="00460046">
        <w:tc>
          <w:tcPr>
            <w:tcW w:w="8522" w:type="dxa"/>
          </w:tcPr>
          <w:p w:rsidR="00460046" w:rsidRDefault="00460046" w:rsidP="00460046">
            <w:pPr>
              <w:pStyle w:val="Agreement"/>
              <w:rPr>
                <w:rFonts w:eastAsiaTheme="minorEastAsia"/>
                <w:lang w:eastAsia="zh-CN"/>
              </w:rPr>
            </w:pPr>
            <w:r>
              <w:rPr>
                <w:lang w:eastAsia="ja-JP"/>
              </w:rPr>
              <w:t xml:space="preserve">Introduce an optional UE capability with signalling for Rel-18 enhanced </w:t>
            </w:r>
            <w:proofErr w:type="spellStart"/>
            <w:r>
              <w:rPr>
                <w:lang w:eastAsia="ja-JP"/>
              </w:rPr>
              <w:t>eDRX</w:t>
            </w:r>
            <w:proofErr w:type="spellEnd"/>
            <w:r>
              <w:rPr>
                <w:lang w:eastAsia="ja-JP"/>
              </w:rPr>
              <w:t xml:space="preserve"> in RRC_INACTIVE.</w:t>
            </w:r>
          </w:p>
        </w:tc>
      </w:tr>
    </w:tbl>
    <w:p w:rsidR="00460046" w:rsidRDefault="00460046" w:rsidP="00904AF3">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hat is, for </w:t>
      </w:r>
      <w:r>
        <w:rPr>
          <w:lang w:eastAsia="ja-JP"/>
        </w:rPr>
        <w:t xml:space="preserve">Rel-18 enhanced </w:t>
      </w:r>
      <w:proofErr w:type="spellStart"/>
      <w:r>
        <w:rPr>
          <w:lang w:eastAsia="ja-JP"/>
        </w:rPr>
        <w:t>eDRX</w:t>
      </w:r>
      <w:proofErr w:type="spellEnd"/>
      <w:r>
        <w:rPr>
          <w:lang w:eastAsia="ja-JP"/>
        </w:rPr>
        <w:t xml:space="preserve"> in RRC_INACTIVE</w:t>
      </w:r>
      <w:r>
        <w:rPr>
          <w:rFonts w:eastAsiaTheme="minorEastAsia" w:hint="eastAsia"/>
          <w:lang w:eastAsia="zh-CN"/>
        </w:rPr>
        <w:t xml:space="preserve">, a </w:t>
      </w:r>
      <w:r>
        <w:rPr>
          <w:rFonts w:eastAsiaTheme="minorEastAsia"/>
          <w:lang w:eastAsia="zh-CN"/>
        </w:rPr>
        <w:t>separate</w:t>
      </w:r>
      <w:r>
        <w:rPr>
          <w:rFonts w:eastAsiaTheme="minorEastAsia" w:hint="eastAsia"/>
          <w:lang w:eastAsia="zh-CN"/>
        </w:rPr>
        <w:t xml:space="preserve"> capability bit will also be introduced. </w:t>
      </w:r>
      <w:r>
        <w:rPr>
          <w:rFonts w:eastAsiaTheme="minorEastAsia"/>
          <w:lang w:eastAsia="zh-CN"/>
        </w:rPr>
        <w:t>S</w:t>
      </w:r>
      <w:r>
        <w:rPr>
          <w:rFonts w:eastAsiaTheme="minorEastAsia" w:hint="eastAsia"/>
          <w:lang w:eastAsia="zh-CN"/>
        </w:rPr>
        <w:t xml:space="preserve">o it is possible that, the UE supports only one of or both of </w:t>
      </w:r>
      <w:r w:rsidRPr="00460046">
        <w:rPr>
          <w:rFonts w:eastAsiaTheme="minorEastAsia"/>
          <w:lang w:eastAsia="zh-CN"/>
        </w:rPr>
        <w:t xml:space="preserve">Rel-17 RRC_INACTIVE </w:t>
      </w:r>
      <w:proofErr w:type="spellStart"/>
      <w:r w:rsidRPr="00460046">
        <w:rPr>
          <w:rFonts w:eastAsiaTheme="minorEastAsia"/>
          <w:lang w:eastAsia="zh-CN"/>
        </w:rPr>
        <w:t>eDRX</w:t>
      </w:r>
      <w:proofErr w:type="spellEnd"/>
      <w:r>
        <w:rPr>
          <w:rFonts w:eastAsiaTheme="minorEastAsia" w:hint="eastAsia"/>
          <w:lang w:eastAsia="zh-CN"/>
        </w:rPr>
        <w:t xml:space="preserve"> and Rel-18</w:t>
      </w:r>
      <w:r w:rsidRPr="00460046">
        <w:rPr>
          <w:lang w:eastAsia="ja-JP"/>
        </w:rPr>
        <w:t xml:space="preserve"> </w:t>
      </w:r>
      <w:r>
        <w:rPr>
          <w:lang w:eastAsia="ja-JP"/>
        </w:rPr>
        <w:t xml:space="preserve">enhanced </w:t>
      </w:r>
      <w:proofErr w:type="spellStart"/>
      <w:r>
        <w:rPr>
          <w:lang w:eastAsia="ja-JP"/>
        </w:rPr>
        <w:t>eDRX</w:t>
      </w:r>
      <w:proofErr w:type="spellEnd"/>
      <w:r>
        <w:rPr>
          <w:lang w:eastAsia="ja-JP"/>
        </w:rPr>
        <w:t xml:space="preserve"> in RRC_INACTIVE</w:t>
      </w:r>
      <w:r>
        <w:rPr>
          <w:rFonts w:eastAsiaTheme="minorEastAsia" w:hint="eastAsia"/>
          <w:lang w:eastAsia="zh-CN"/>
        </w:rPr>
        <w:t xml:space="preserve">. </w:t>
      </w:r>
    </w:p>
    <w:p w:rsidR="00253115" w:rsidRDefault="001C027A" w:rsidP="00904AF3">
      <w:pPr>
        <w:pStyle w:val="a0"/>
        <w:spacing w:beforeLines="100" w:before="240" w:after="240"/>
        <w:rPr>
          <w:rFonts w:eastAsiaTheme="minorEastAsia"/>
          <w:lang w:eastAsia="zh-CN"/>
        </w:rPr>
      </w:pPr>
      <w:r>
        <w:rPr>
          <w:rFonts w:eastAsiaTheme="minorEastAsia"/>
          <w:lang w:eastAsia="zh-CN"/>
        </w:rPr>
        <w:t>B</w:t>
      </w:r>
      <w:r>
        <w:rPr>
          <w:rFonts w:eastAsiaTheme="minorEastAsia" w:hint="eastAsia"/>
          <w:lang w:eastAsia="zh-CN"/>
        </w:rPr>
        <w:t>ut we think that</w:t>
      </w:r>
      <w:r w:rsidR="00253115">
        <w:rPr>
          <w:rFonts w:eastAsiaTheme="minorEastAsia" w:hint="eastAsia"/>
          <w:lang w:eastAsia="zh-CN"/>
        </w:rPr>
        <w:t>:</w:t>
      </w:r>
    </w:p>
    <w:p w:rsidR="00460046" w:rsidRDefault="001C027A" w:rsidP="00253115">
      <w:pPr>
        <w:pStyle w:val="a0"/>
        <w:numPr>
          <w:ilvl w:val="0"/>
          <w:numId w:val="26"/>
        </w:numPr>
        <w:spacing w:beforeLines="100" w:before="240" w:after="240"/>
        <w:rPr>
          <w:rFonts w:eastAsiaTheme="minorEastAsia"/>
          <w:lang w:eastAsia="zh-CN"/>
        </w:rPr>
      </w:pPr>
      <w:r>
        <w:rPr>
          <w:lang w:eastAsia="ja-JP"/>
        </w:rPr>
        <w:t xml:space="preserve">R18 INACTIVE </w:t>
      </w:r>
      <w:proofErr w:type="spellStart"/>
      <w:r>
        <w:rPr>
          <w:lang w:eastAsia="ja-JP"/>
        </w:rPr>
        <w:t>eDRX</w:t>
      </w:r>
      <w:proofErr w:type="spellEnd"/>
      <w:r>
        <w:rPr>
          <w:lang w:eastAsia="ja-JP"/>
        </w:rPr>
        <w:t xml:space="preserve"> is an enhancement of R17 INACTIVE </w:t>
      </w:r>
      <w:proofErr w:type="spellStart"/>
      <w:r>
        <w:rPr>
          <w:lang w:eastAsia="ja-JP"/>
        </w:rPr>
        <w:t>eDRX</w:t>
      </w:r>
      <w:proofErr w:type="spellEnd"/>
      <w:r>
        <w:rPr>
          <w:rFonts w:eastAsiaTheme="minorEastAsia" w:hint="eastAsia"/>
          <w:lang w:eastAsia="zh-CN"/>
        </w:rPr>
        <w:t xml:space="preserve">, </w:t>
      </w:r>
      <w:r w:rsidR="00253115">
        <w:rPr>
          <w:rFonts w:eastAsiaTheme="minorEastAsia" w:hint="eastAsia"/>
          <w:lang w:eastAsia="zh-CN"/>
        </w:rPr>
        <w:t>it is a little strange that an UE has the power saving requirement based on Rel-18</w:t>
      </w:r>
      <w:r w:rsidR="00253115" w:rsidRPr="00460046">
        <w:rPr>
          <w:lang w:eastAsia="ja-JP"/>
        </w:rPr>
        <w:t xml:space="preserve"> </w:t>
      </w:r>
      <w:r w:rsidR="00253115">
        <w:rPr>
          <w:lang w:eastAsia="ja-JP"/>
        </w:rPr>
        <w:t xml:space="preserve">enhanced </w:t>
      </w:r>
      <w:proofErr w:type="spellStart"/>
      <w:r w:rsidR="00253115">
        <w:rPr>
          <w:lang w:eastAsia="ja-JP"/>
        </w:rPr>
        <w:t>eDRX</w:t>
      </w:r>
      <w:proofErr w:type="spellEnd"/>
      <w:r w:rsidR="00253115">
        <w:rPr>
          <w:lang w:eastAsia="ja-JP"/>
        </w:rPr>
        <w:t xml:space="preserve"> in RRC_INACTIVE</w:t>
      </w:r>
      <w:r w:rsidR="00253115">
        <w:rPr>
          <w:rFonts w:eastAsiaTheme="minorEastAsia" w:hint="eastAsia"/>
          <w:lang w:eastAsia="zh-CN"/>
        </w:rPr>
        <w:t xml:space="preserve">, but has no power </w:t>
      </w:r>
      <w:r w:rsidR="00253115">
        <w:rPr>
          <w:rFonts w:eastAsiaTheme="minorEastAsia"/>
          <w:lang w:eastAsia="zh-CN"/>
        </w:rPr>
        <w:t>saving</w:t>
      </w:r>
      <w:r w:rsidR="00253115">
        <w:rPr>
          <w:rFonts w:eastAsiaTheme="minorEastAsia" w:hint="eastAsia"/>
          <w:lang w:eastAsia="zh-CN"/>
        </w:rPr>
        <w:t xml:space="preserve"> requirement based on Rel-17 RRC_INAVTIVE </w:t>
      </w:r>
      <w:proofErr w:type="spellStart"/>
      <w:r w:rsidR="00253115">
        <w:rPr>
          <w:rFonts w:eastAsiaTheme="minorEastAsia" w:hint="eastAsia"/>
          <w:lang w:eastAsia="zh-CN"/>
        </w:rPr>
        <w:t>eDRX</w:t>
      </w:r>
      <w:proofErr w:type="spellEnd"/>
      <w:r w:rsidR="00253115">
        <w:rPr>
          <w:rFonts w:eastAsiaTheme="minorEastAsia" w:hint="eastAsia"/>
          <w:lang w:eastAsia="zh-CN"/>
        </w:rPr>
        <w:t xml:space="preserve">. </w:t>
      </w:r>
    </w:p>
    <w:p w:rsidR="00253115" w:rsidRDefault="00253115" w:rsidP="00253115">
      <w:pPr>
        <w:pStyle w:val="a0"/>
        <w:numPr>
          <w:ilvl w:val="0"/>
          <w:numId w:val="26"/>
        </w:numPr>
        <w:spacing w:beforeLines="100" w:before="240" w:after="240"/>
        <w:rPr>
          <w:rFonts w:eastAsiaTheme="minorEastAsia"/>
          <w:lang w:eastAsia="zh-CN"/>
        </w:rPr>
      </w:pPr>
      <w:r>
        <w:rPr>
          <w:rFonts w:eastAsiaTheme="minorEastAsia"/>
          <w:lang w:eastAsia="zh-CN"/>
        </w:rPr>
        <w:lastRenderedPageBreak/>
        <w:t>I</w:t>
      </w:r>
      <w:r>
        <w:rPr>
          <w:rFonts w:eastAsiaTheme="minorEastAsia" w:hint="eastAsia"/>
          <w:lang w:eastAsia="zh-CN"/>
        </w:rPr>
        <w:t xml:space="preserve">f both </w:t>
      </w:r>
      <w:r>
        <w:rPr>
          <w:lang w:eastAsia="ja-JP"/>
        </w:rPr>
        <w:t xml:space="preserve">R18 INACTIVE </w:t>
      </w:r>
      <w:proofErr w:type="spellStart"/>
      <w:r>
        <w:rPr>
          <w:lang w:eastAsia="ja-JP"/>
        </w:rPr>
        <w:t>eDRX</w:t>
      </w:r>
      <w:proofErr w:type="spellEnd"/>
      <w:r>
        <w:rPr>
          <w:lang w:eastAsia="ja-JP"/>
        </w:rPr>
        <w:t xml:space="preserve"> </w:t>
      </w:r>
      <w:r>
        <w:rPr>
          <w:rFonts w:eastAsiaTheme="minorEastAsia" w:hint="eastAsia"/>
          <w:lang w:eastAsia="zh-CN"/>
        </w:rPr>
        <w:t xml:space="preserve">and </w:t>
      </w:r>
      <w:r>
        <w:rPr>
          <w:lang w:eastAsia="ja-JP"/>
        </w:rPr>
        <w:t xml:space="preserve">R17 INACTIVE </w:t>
      </w:r>
      <w:proofErr w:type="spellStart"/>
      <w:r>
        <w:rPr>
          <w:lang w:eastAsia="ja-JP"/>
        </w:rPr>
        <w:t>eDRX</w:t>
      </w:r>
      <w:proofErr w:type="spellEnd"/>
      <w:r>
        <w:rPr>
          <w:rFonts w:eastAsiaTheme="minorEastAsia" w:hint="eastAsia"/>
          <w:lang w:eastAsia="zh-CN"/>
        </w:rPr>
        <w:t xml:space="preserve"> are supported by UE, the UE can fall back to </w:t>
      </w:r>
      <w:r>
        <w:rPr>
          <w:lang w:eastAsia="ja-JP"/>
        </w:rPr>
        <w:t xml:space="preserve">R17 INACTIVE </w:t>
      </w:r>
      <w:proofErr w:type="spellStart"/>
      <w:r>
        <w:rPr>
          <w:lang w:eastAsia="ja-JP"/>
        </w:rPr>
        <w:t>eDRX</w:t>
      </w:r>
      <w:proofErr w:type="spellEnd"/>
      <w:r>
        <w:rPr>
          <w:rFonts w:eastAsiaTheme="minorEastAsia" w:hint="eastAsia"/>
          <w:lang w:eastAsia="zh-CN"/>
        </w:rPr>
        <w:t xml:space="preserve"> if the UE moves into a cell not supporting </w:t>
      </w:r>
      <w:r>
        <w:rPr>
          <w:lang w:eastAsia="ja-JP"/>
        </w:rPr>
        <w:t xml:space="preserve">R18 INACTIVE </w:t>
      </w:r>
      <w:proofErr w:type="spellStart"/>
      <w:r>
        <w:rPr>
          <w:lang w:eastAsia="ja-JP"/>
        </w:rPr>
        <w:t>eDRX</w:t>
      </w:r>
      <w:proofErr w:type="spellEnd"/>
      <w:r>
        <w:rPr>
          <w:rFonts w:eastAsiaTheme="minorEastAsia" w:hint="eastAsia"/>
          <w:lang w:eastAsia="zh-CN"/>
        </w:rPr>
        <w:t xml:space="preserve">, but supporting </w:t>
      </w:r>
      <w:r>
        <w:rPr>
          <w:lang w:eastAsia="ja-JP"/>
        </w:rPr>
        <w:t xml:space="preserve">R17 INACTIVE </w:t>
      </w:r>
      <w:proofErr w:type="spellStart"/>
      <w:r>
        <w:rPr>
          <w:lang w:eastAsia="ja-JP"/>
        </w:rPr>
        <w:t>eDRX</w:t>
      </w:r>
      <w:proofErr w:type="spellEnd"/>
      <w:r>
        <w:rPr>
          <w:rFonts w:eastAsiaTheme="minorEastAsia" w:hint="eastAsia"/>
          <w:lang w:eastAsia="zh-CN"/>
        </w:rPr>
        <w:t>, which is beneficial for the UE power saving.</w:t>
      </w:r>
    </w:p>
    <w:p w:rsidR="00253115" w:rsidRDefault="00253115" w:rsidP="00253115">
      <w:pPr>
        <w:pStyle w:val="a0"/>
        <w:numPr>
          <w:ilvl w:val="0"/>
          <w:numId w:val="26"/>
        </w:numPr>
        <w:spacing w:beforeLines="100" w:before="240" w:after="240"/>
        <w:rPr>
          <w:rFonts w:eastAsiaTheme="minorEastAsia"/>
          <w:lang w:eastAsia="zh-CN"/>
        </w:rPr>
      </w:pPr>
      <w:r>
        <w:rPr>
          <w:rFonts w:eastAsiaTheme="minorEastAsia"/>
          <w:lang w:eastAsia="zh-CN"/>
        </w:rPr>
        <w:t>S</w:t>
      </w:r>
      <w:r>
        <w:rPr>
          <w:rFonts w:eastAsiaTheme="minorEastAsia" w:hint="eastAsia"/>
          <w:lang w:eastAsia="zh-CN"/>
        </w:rPr>
        <w:t xml:space="preserve">upporting both </w:t>
      </w:r>
      <w:r>
        <w:rPr>
          <w:lang w:eastAsia="ja-JP"/>
        </w:rPr>
        <w:t xml:space="preserve">R18 INACTIVE </w:t>
      </w:r>
      <w:proofErr w:type="spellStart"/>
      <w:r>
        <w:rPr>
          <w:lang w:eastAsia="ja-JP"/>
        </w:rPr>
        <w:t>eDRX</w:t>
      </w:r>
      <w:proofErr w:type="spellEnd"/>
      <w:r>
        <w:rPr>
          <w:lang w:eastAsia="ja-JP"/>
        </w:rPr>
        <w:t xml:space="preserve"> </w:t>
      </w:r>
      <w:r>
        <w:rPr>
          <w:rFonts w:eastAsiaTheme="minorEastAsia" w:hint="eastAsia"/>
          <w:lang w:eastAsia="zh-CN"/>
        </w:rPr>
        <w:t xml:space="preserve">and </w:t>
      </w:r>
      <w:r>
        <w:rPr>
          <w:lang w:eastAsia="ja-JP"/>
        </w:rPr>
        <w:t xml:space="preserve">R17 INACTIVE </w:t>
      </w:r>
      <w:proofErr w:type="spellStart"/>
      <w:r>
        <w:rPr>
          <w:lang w:eastAsia="ja-JP"/>
        </w:rPr>
        <w:t>eDRX</w:t>
      </w:r>
      <w:proofErr w:type="spellEnd"/>
      <w:r>
        <w:rPr>
          <w:rFonts w:eastAsiaTheme="minorEastAsia" w:hint="eastAsia"/>
          <w:lang w:eastAsia="zh-CN"/>
        </w:rPr>
        <w:t xml:space="preserve"> has very little impact on the UE cost and/or complexity, compared to supporting only </w:t>
      </w:r>
      <w:r>
        <w:rPr>
          <w:lang w:eastAsia="ja-JP"/>
        </w:rPr>
        <w:t xml:space="preserve">R18 INACTIVE </w:t>
      </w:r>
      <w:proofErr w:type="spellStart"/>
      <w:r>
        <w:rPr>
          <w:lang w:eastAsia="ja-JP"/>
        </w:rPr>
        <w:t>eDRX</w:t>
      </w:r>
      <w:proofErr w:type="spellEnd"/>
    </w:p>
    <w:p w:rsidR="00253115" w:rsidRPr="00253115" w:rsidRDefault="00253115" w:rsidP="00253115">
      <w:pPr>
        <w:pStyle w:val="a0"/>
        <w:numPr>
          <w:ilvl w:val="0"/>
          <w:numId w:val="26"/>
        </w:numPr>
        <w:spacing w:beforeLines="100" w:before="240" w:after="240"/>
        <w:rPr>
          <w:rFonts w:eastAsiaTheme="minorEastAsia"/>
          <w:lang w:eastAsia="zh-CN"/>
        </w:rPr>
      </w:pPr>
      <w:r>
        <w:rPr>
          <w:rFonts w:eastAsiaTheme="minorEastAsia"/>
          <w:lang w:eastAsia="zh-CN"/>
        </w:rPr>
        <w:t>I</w:t>
      </w:r>
      <w:r>
        <w:rPr>
          <w:rFonts w:eastAsiaTheme="minorEastAsia" w:hint="eastAsia"/>
          <w:lang w:eastAsia="zh-CN"/>
        </w:rPr>
        <w:t xml:space="preserve">f UE supporting </w:t>
      </w:r>
      <w:r>
        <w:rPr>
          <w:lang w:eastAsia="ja-JP"/>
        </w:rPr>
        <w:t xml:space="preserve">Rel-18 enhanced </w:t>
      </w:r>
      <w:proofErr w:type="spellStart"/>
      <w:r>
        <w:rPr>
          <w:lang w:eastAsia="ja-JP"/>
        </w:rPr>
        <w:t>eDRX</w:t>
      </w:r>
      <w:proofErr w:type="spellEnd"/>
      <w:r>
        <w:rPr>
          <w:rFonts w:eastAsiaTheme="minorEastAsia" w:hint="eastAsia"/>
          <w:lang w:eastAsia="zh-CN"/>
        </w:rPr>
        <w:t xml:space="preserve"> must also support </w:t>
      </w:r>
      <w:r w:rsidRPr="00253115">
        <w:rPr>
          <w:rFonts w:eastAsiaTheme="minorEastAsia"/>
          <w:lang w:eastAsia="zh-CN"/>
        </w:rPr>
        <w:t xml:space="preserve">Rel-17 RRC_INACTIVE </w:t>
      </w:r>
      <w:proofErr w:type="spellStart"/>
      <w:r w:rsidRPr="00253115">
        <w:rPr>
          <w:rFonts w:eastAsiaTheme="minorEastAsia"/>
          <w:lang w:eastAsia="zh-CN"/>
        </w:rPr>
        <w:t>eDRX</w:t>
      </w:r>
      <w:proofErr w:type="spellEnd"/>
      <w:r>
        <w:rPr>
          <w:rFonts w:eastAsiaTheme="minorEastAsia" w:hint="eastAsia"/>
          <w:lang w:eastAsia="zh-CN"/>
        </w:rPr>
        <w:t xml:space="preserve">, the UE can only </w:t>
      </w:r>
      <w:r w:rsidR="00966192">
        <w:rPr>
          <w:rFonts w:eastAsiaTheme="minorEastAsia" w:hint="eastAsia"/>
          <w:lang w:eastAsia="zh-CN"/>
        </w:rPr>
        <w:t xml:space="preserve">report </w:t>
      </w:r>
      <w:r w:rsidR="00966192">
        <w:rPr>
          <w:lang w:eastAsia="ja-JP"/>
        </w:rPr>
        <w:t xml:space="preserve">Rel-18 enhanced </w:t>
      </w:r>
      <w:proofErr w:type="spellStart"/>
      <w:r w:rsidR="00966192">
        <w:rPr>
          <w:lang w:eastAsia="ja-JP"/>
        </w:rPr>
        <w:t>eDRX</w:t>
      </w:r>
      <w:proofErr w:type="spellEnd"/>
      <w:r w:rsidR="00966192">
        <w:rPr>
          <w:rFonts w:eastAsiaTheme="minorEastAsia" w:hint="eastAsia"/>
          <w:lang w:eastAsia="zh-CN"/>
        </w:rPr>
        <w:t xml:space="preserve"> capability, </w:t>
      </w:r>
      <w:r w:rsidR="00966192" w:rsidRPr="00253115">
        <w:rPr>
          <w:rFonts w:eastAsiaTheme="minorEastAsia"/>
          <w:lang w:eastAsia="zh-CN"/>
        </w:rPr>
        <w:t xml:space="preserve">Rel-17 RRC_INACTIVE </w:t>
      </w:r>
      <w:proofErr w:type="spellStart"/>
      <w:r w:rsidR="00966192" w:rsidRPr="00253115">
        <w:rPr>
          <w:rFonts w:eastAsiaTheme="minorEastAsia"/>
          <w:lang w:eastAsia="zh-CN"/>
        </w:rPr>
        <w:t>eDRX</w:t>
      </w:r>
      <w:proofErr w:type="spellEnd"/>
      <w:r w:rsidR="00966192">
        <w:rPr>
          <w:rFonts w:eastAsiaTheme="minorEastAsia" w:hint="eastAsia"/>
          <w:lang w:eastAsia="zh-CN"/>
        </w:rPr>
        <w:t xml:space="preserve"> capability bit can be saved. </w:t>
      </w:r>
    </w:p>
    <w:p w:rsidR="00766ADA" w:rsidRDefault="00766ADA" w:rsidP="00904AF3">
      <w:pPr>
        <w:pStyle w:val="a0"/>
        <w:spacing w:beforeLines="100" w:before="240" w:after="240"/>
        <w:rPr>
          <w:rFonts w:eastAsiaTheme="minorEastAsia"/>
          <w:lang w:eastAsia="zh-CN"/>
        </w:rPr>
      </w:pPr>
      <w:r>
        <w:rPr>
          <w:rFonts w:eastAsiaTheme="minorEastAsia"/>
          <w:lang w:eastAsia="zh-CN"/>
        </w:rPr>
        <w:t>S</w:t>
      </w:r>
      <w:r>
        <w:rPr>
          <w:rFonts w:eastAsiaTheme="minorEastAsia" w:hint="eastAsia"/>
          <w:lang w:eastAsia="zh-CN"/>
        </w:rPr>
        <w:t xml:space="preserve">o we think that, UE supporting </w:t>
      </w:r>
      <w:r>
        <w:rPr>
          <w:lang w:eastAsia="ja-JP"/>
        </w:rPr>
        <w:t xml:space="preserve">Rel-18 enhanced </w:t>
      </w:r>
      <w:proofErr w:type="spellStart"/>
      <w:r>
        <w:rPr>
          <w:lang w:eastAsia="ja-JP"/>
        </w:rPr>
        <w:t>eDRX</w:t>
      </w:r>
      <w:proofErr w:type="spellEnd"/>
      <w:r>
        <w:rPr>
          <w:rFonts w:eastAsiaTheme="minorEastAsia" w:hint="eastAsia"/>
          <w:lang w:eastAsia="zh-CN"/>
        </w:rPr>
        <w:t xml:space="preserve"> must also support </w:t>
      </w:r>
      <w:r w:rsidRPr="00253115">
        <w:rPr>
          <w:rFonts w:eastAsiaTheme="minorEastAsia"/>
          <w:lang w:eastAsia="zh-CN"/>
        </w:rPr>
        <w:t xml:space="preserve">Rel-17 RRC_INACTIVE </w:t>
      </w:r>
      <w:proofErr w:type="spellStart"/>
      <w:r w:rsidRPr="00253115">
        <w:rPr>
          <w:rFonts w:eastAsiaTheme="minorEastAsia"/>
          <w:lang w:eastAsia="zh-CN"/>
        </w:rPr>
        <w:t>eDRX</w:t>
      </w:r>
      <w:proofErr w:type="spellEnd"/>
      <w:r>
        <w:rPr>
          <w:rFonts w:eastAsiaTheme="minorEastAsia" w:hint="eastAsia"/>
          <w:lang w:eastAsia="zh-CN"/>
        </w:rPr>
        <w:t>.</w:t>
      </w:r>
    </w:p>
    <w:p w:rsidR="00766ADA" w:rsidRDefault="00245D41" w:rsidP="00904AF3">
      <w:pPr>
        <w:pStyle w:val="a0"/>
        <w:spacing w:beforeLines="100" w:before="240" w:after="240"/>
        <w:rPr>
          <w:rFonts w:eastAsiaTheme="minorEastAsia"/>
          <w:lang w:eastAsia="zh-CN"/>
        </w:rPr>
      </w:pPr>
      <w:r>
        <w:rPr>
          <w:rFonts w:eastAsiaTheme="minorEastAsia"/>
          <w:lang w:eastAsia="zh-CN"/>
        </w:rPr>
        <w:t>H</w:t>
      </w:r>
      <w:r>
        <w:rPr>
          <w:rFonts w:eastAsiaTheme="minorEastAsia" w:hint="eastAsia"/>
          <w:lang w:eastAsia="zh-CN"/>
        </w:rPr>
        <w:t>owever, for the second open issue of cell indication, it is more about network deployment and/or network upgrad</w:t>
      </w:r>
      <w:r w:rsidR="009D05E5">
        <w:rPr>
          <w:rFonts w:eastAsiaTheme="minorEastAsia" w:hint="eastAsia"/>
          <w:lang w:eastAsia="zh-CN"/>
        </w:rPr>
        <w:t>ation</w:t>
      </w:r>
      <w:r>
        <w:rPr>
          <w:rFonts w:eastAsiaTheme="minorEastAsia" w:hint="eastAsia"/>
          <w:lang w:eastAsia="zh-CN"/>
        </w:rPr>
        <w:t xml:space="preserve">. </w:t>
      </w:r>
      <w:r w:rsidR="007C0847">
        <w:rPr>
          <w:rFonts w:eastAsiaTheme="minorEastAsia"/>
          <w:lang w:eastAsia="zh-CN"/>
        </w:rPr>
        <w:t>F</w:t>
      </w:r>
      <w:r w:rsidR="007C0847">
        <w:rPr>
          <w:rFonts w:eastAsiaTheme="minorEastAsia" w:hint="eastAsia"/>
          <w:lang w:eastAsia="zh-CN"/>
        </w:rPr>
        <w:t xml:space="preserve">or example, a cell not supporting </w:t>
      </w:r>
      <w:r w:rsidR="007C0847" w:rsidRPr="00253115">
        <w:rPr>
          <w:rFonts w:eastAsiaTheme="minorEastAsia"/>
          <w:lang w:eastAsia="zh-CN"/>
        </w:rPr>
        <w:t xml:space="preserve">Rel-17 RRC_INACTIVE </w:t>
      </w:r>
      <w:proofErr w:type="spellStart"/>
      <w:r w:rsidR="007C0847" w:rsidRPr="00253115">
        <w:rPr>
          <w:rFonts w:eastAsiaTheme="minorEastAsia"/>
          <w:lang w:eastAsia="zh-CN"/>
        </w:rPr>
        <w:t>eDRX</w:t>
      </w:r>
      <w:proofErr w:type="spellEnd"/>
      <w:r w:rsidR="007C0847">
        <w:rPr>
          <w:rFonts w:eastAsiaTheme="minorEastAsia" w:hint="eastAsia"/>
          <w:lang w:eastAsia="zh-CN"/>
        </w:rPr>
        <w:t xml:space="preserve"> can be upgraded to support </w:t>
      </w:r>
      <w:r w:rsidR="007C0847">
        <w:rPr>
          <w:lang w:eastAsia="ja-JP"/>
        </w:rPr>
        <w:t xml:space="preserve">Rel-18 enhanced </w:t>
      </w:r>
      <w:proofErr w:type="spellStart"/>
      <w:r w:rsidR="007C0847">
        <w:rPr>
          <w:lang w:eastAsia="ja-JP"/>
        </w:rPr>
        <w:t>eDRX</w:t>
      </w:r>
      <w:proofErr w:type="spellEnd"/>
      <w:r w:rsidR="007C0847">
        <w:rPr>
          <w:rFonts w:eastAsiaTheme="minorEastAsia" w:hint="eastAsia"/>
          <w:lang w:eastAsia="zh-CN"/>
        </w:rPr>
        <w:t xml:space="preserve"> </w:t>
      </w:r>
      <w:r w:rsidR="007C0847">
        <w:rPr>
          <w:rFonts w:eastAsiaTheme="minorEastAsia"/>
          <w:lang w:eastAsia="zh-CN"/>
        </w:rPr>
        <w:t>directly</w:t>
      </w:r>
      <w:r w:rsidR="007C0847">
        <w:rPr>
          <w:rFonts w:eastAsiaTheme="minorEastAsia" w:hint="eastAsia"/>
          <w:lang w:eastAsia="zh-CN"/>
        </w:rPr>
        <w:t xml:space="preserve">. </w:t>
      </w:r>
      <w:r w:rsidR="007D2066">
        <w:rPr>
          <w:rFonts w:eastAsiaTheme="minorEastAsia"/>
          <w:lang w:eastAsia="zh-CN"/>
        </w:rPr>
        <w:t>S</w:t>
      </w:r>
      <w:r w:rsidR="007D2066">
        <w:rPr>
          <w:rFonts w:eastAsiaTheme="minorEastAsia" w:hint="eastAsia"/>
          <w:lang w:eastAsia="zh-CN"/>
        </w:rPr>
        <w:t xml:space="preserve">o it is not necessary that a cell supporting Rel-18 INACTIVE </w:t>
      </w:r>
      <w:proofErr w:type="spellStart"/>
      <w:r w:rsidR="007D2066">
        <w:rPr>
          <w:rFonts w:eastAsiaTheme="minorEastAsia" w:hint="eastAsia"/>
          <w:lang w:eastAsia="zh-CN"/>
        </w:rPr>
        <w:t>eDRX</w:t>
      </w:r>
      <w:proofErr w:type="spellEnd"/>
      <w:r w:rsidR="007D2066">
        <w:rPr>
          <w:rFonts w:eastAsiaTheme="minorEastAsia" w:hint="eastAsia"/>
          <w:lang w:eastAsia="zh-CN"/>
        </w:rPr>
        <w:t xml:space="preserve"> must also support Rel-17 </w:t>
      </w:r>
      <w:r w:rsidR="007D2066" w:rsidRPr="007D2066">
        <w:rPr>
          <w:rFonts w:eastAsiaTheme="minorEastAsia"/>
          <w:lang w:eastAsia="zh-CN"/>
        </w:rPr>
        <w:t xml:space="preserve">RRC_INACTIVE </w:t>
      </w:r>
      <w:proofErr w:type="spellStart"/>
      <w:r w:rsidR="007D2066" w:rsidRPr="007D2066">
        <w:rPr>
          <w:rFonts w:eastAsiaTheme="minorEastAsia"/>
          <w:lang w:eastAsia="zh-CN"/>
        </w:rPr>
        <w:t>eDRX</w:t>
      </w:r>
      <w:proofErr w:type="spellEnd"/>
      <w:r w:rsidR="007D2066" w:rsidRPr="007D2066">
        <w:rPr>
          <w:rFonts w:eastAsiaTheme="minorEastAsia"/>
          <w:lang w:eastAsia="zh-CN"/>
        </w:rPr>
        <w:t>.</w:t>
      </w:r>
    </w:p>
    <w:p w:rsidR="007D2066" w:rsidRDefault="007D2066" w:rsidP="00904AF3">
      <w:pPr>
        <w:pStyle w:val="a0"/>
        <w:spacing w:beforeLines="100" w:before="240" w:after="240"/>
        <w:rPr>
          <w:rFonts w:eastAsiaTheme="minorEastAsia"/>
          <w:lang w:eastAsia="zh-CN"/>
        </w:rPr>
      </w:pPr>
      <w:r>
        <w:rPr>
          <w:rFonts w:eastAsiaTheme="minorEastAsia"/>
          <w:lang w:eastAsia="zh-CN"/>
        </w:rPr>
        <w:t>B</w:t>
      </w:r>
      <w:r>
        <w:rPr>
          <w:rFonts w:eastAsiaTheme="minorEastAsia" w:hint="eastAsia"/>
          <w:lang w:eastAsia="zh-CN"/>
        </w:rPr>
        <w:t>ased on the analysis, we have the following proposal:</w:t>
      </w:r>
    </w:p>
    <w:p w:rsidR="007D2066" w:rsidRDefault="007D2066" w:rsidP="00904AF3">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Pr="007D2066">
        <w:rPr>
          <w:rFonts w:eastAsiaTheme="minorEastAsia"/>
          <w:b/>
          <w:lang w:eastAsia="zh-CN"/>
        </w:rPr>
        <w:t xml:space="preserve">UE can support Rel-18 enhanced </w:t>
      </w:r>
      <w:proofErr w:type="spellStart"/>
      <w:r w:rsidRPr="007D2066">
        <w:rPr>
          <w:rFonts w:eastAsiaTheme="minorEastAsia"/>
          <w:b/>
          <w:lang w:eastAsia="zh-CN"/>
        </w:rPr>
        <w:t>eDRX</w:t>
      </w:r>
      <w:proofErr w:type="spellEnd"/>
      <w:r w:rsidRPr="007D2066">
        <w:rPr>
          <w:rFonts w:eastAsiaTheme="minorEastAsia"/>
          <w:b/>
          <w:lang w:eastAsia="zh-CN"/>
        </w:rPr>
        <w:t xml:space="preserve">, only if it supports Rel-17 RRC_INACTIVE </w:t>
      </w:r>
      <w:proofErr w:type="spellStart"/>
      <w:r w:rsidRPr="007D2066">
        <w:rPr>
          <w:rFonts w:eastAsiaTheme="minorEastAsia"/>
          <w:b/>
          <w:lang w:eastAsia="zh-CN"/>
        </w:rPr>
        <w:t>eDRX</w:t>
      </w:r>
      <w:proofErr w:type="spellEnd"/>
      <w:r w:rsidRPr="007D2066">
        <w:rPr>
          <w:rFonts w:eastAsiaTheme="minorEastAsia"/>
          <w:b/>
          <w:lang w:eastAsia="zh-CN"/>
        </w:rPr>
        <w:t>.</w:t>
      </w:r>
    </w:p>
    <w:p w:rsidR="00617271" w:rsidRDefault="007D2066" w:rsidP="00904AF3">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7D2066">
        <w:rPr>
          <w:rFonts w:eastAsiaTheme="minorEastAsia"/>
          <w:b/>
          <w:lang w:eastAsia="zh-CN"/>
        </w:rPr>
        <w:t xml:space="preserve">A cell can allow Rel-18 INACTIVE </w:t>
      </w:r>
      <w:proofErr w:type="spellStart"/>
      <w:r w:rsidRPr="007D2066">
        <w:rPr>
          <w:rFonts w:eastAsiaTheme="minorEastAsia"/>
          <w:b/>
          <w:lang w:eastAsia="zh-CN"/>
        </w:rPr>
        <w:t>eDRX</w:t>
      </w:r>
      <w:proofErr w:type="spellEnd"/>
      <w:r w:rsidRPr="007D2066">
        <w:rPr>
          <w:rFonts w:eastAsiaTheme="minorEastAsia"/>
          <w:b/>
          <w:lang w:eastAsia="zh-CN"/>
        </w:rPr>
        <w:t xml:space="preserve">, </w:t>
      </w:r>
      <w:r w:rsidR="00617271">
        <w:rPr>
          <w:rFonts w:eastAsiaTheme="minorEastAsia" w:hint="eastAsia"/>
          <w:b/>
          <w:lang w:eastAsia="zh-CN"/>
        </w:rPr>
        <w:t xml:space="preserve">without having to </w:t>
      </w:r>
      <w:r w:rsidR="00617271" w:rsidRPr="007D2066">
        <w:rPr>
          <w:rFonts w:eastAsiaTheme="minorEastAsia"/>
          <w:b/>
          <w:lang w:eastAsia="zh-CN"/>
        </w:rPr>
        <w:t xml:space="preserve">configure Rel-17 RRC_INACTIVE </w:t>
      </w:r>
      <w:proofErr w:type="spellStart"/>
      <w:r w:rsidR="00617271" w:rsidRPr="007D2066">
        <w:rPr>
          <w:rFonts w:eastAsiaTheme="minorEastAsia"/>
          <w:b/>
          <w:lang w:eastAsia="zh-CN"/>
        </w:rPr>
        <w:t>eDRX</w:t>
      </w:r>
      <w:proofErr w:type="spellEnd"/>
      <w:r w:rsidR="00617271" w:rsidRPr="007D2066">
        <w:rPr>
          <w:rFonts w:eastAsiaTheme="minorEastAsia"/>
          <w:b/>
          <w:lang w:eastAsia="zh-CN"/>
        </w:rPr>
        <w:t>.</w:t>
      </w:r>
    </w:p>
    <w:p w:rsidR="00E60072" w:rsidRDefault="00E60072"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or the following working assumption:</w:t>
      </w:r>
    </w:p>
    <w:tbl>
      <w:tblPr>
        <w:tblStyle w:val="a7"/>
        <w:tblW w:w="0" w:type="auto"/>
        <w:tblLook w:val="04A0" w:firstRow="1" w:lastRow="0" w:firstColumn="1" w:lastColumn="0" w:noHBand="0" w:noVBand="1"/>
      </w:tblPr>
      <w:tblGrid>
        <w:gridCol w:w="8522"/>
      </w:tblGrid>
      <w:tr w:rsidR="00E60072" w:rsidTr="00E60072">
        <w:tc>
          <w:tcPr>
            <w:tcW w:w="8522" w:type="dxa"/>
          </w:tcPr>
          <w:p w:rsidR="00E60072" w:rsidRDefault="00E60072" w:rsidP="00E60072">
            <w:pPr>
              <w:pStyle w:val="Agreement"/>
              <w:rPr>
                <w:rFonts w:eastAsiaTheme="minorEastAsia"/>
                <w:lang w:eastAsia="zh-CN"/>
              </w:rPr>
            </w:pPr>
            <w:r w:rsidRPr="00BE1D80">
              <w:rPr>
                <w:color w:val="FF0000"/>
                <w:lang w:eastAsia="ja-JP"/>
              </w:rPr>
              <w:t>Working assumption</w:t>
            </w:r>
            <w:r>
              <w:rPr>
                <w:lang w:eastAsia="ja-JP"/>
              </w:rPr>
              <w:t xml:space="preserve"> (pending specification complexity and NW complexity evaluation): UEs configured with Rel-18 enhanced INACTIVE </w:t>
            </w:r>
            <w:proofErr w:type="spellStart"/>
            <w:r>
              <w:rPr>
                <w:lang w:eastAsia="ja-JP"/>
              </w:rPr>
              <w:t>eDRX</w:t>
            </w:r>
            <w:proofErr w:type="spellEnd"/>
            <w:r>
              <w:rPr>
                <w:lang w:eastAsia="ja-JP"/>
              </w:rPr>
              <w:t xml:space="preserve"> should fall back to use Rel-17 INACTIVE </w:t>
            </w:r>
            <w:proofErr w:type="spellStart"/>
            <w:r>
              <w:rPr>
                <w:lang w:eastAsia="ja-JP"/>
              </w:rPr>
              <w:t>eDRX</w:t>
            </w:r>
            <w:proofErr w:type="spellEnd"/>
            <w:r>
              <w:rPr>
                <w:lang w:eastAsia="ja-JP"/>
              </w:rPr>
              <w:t xml:space="preserve"> (if capable and configured with Rel-17 INACTIVE </w:t>
            </w:r>
            <w:proofErr w:type="spellStart"/>
            <w:r>
              <w:rPr>
                <w:lang w:eastAsia="ja-JP"/>
              </w:rPr>
              <w:t>eDRX</w:t>
            </w:r>
            <w:proofErr w:type="spellEnd"/>
            <w:r>
              <w:rPr>
                <w:lang w:eastAsia="ja-JP"/>
              </w:rPr>
              <w:t xml:space="preserve">) if the Rel-18 enhanced INACTIVE </w:t>
            </w:r>
            <w:proofErr w:type="spellStart"/>
            <w:r>
              <w:rPr>
                <w:lang w:eastAsia="ja-JP"/>
              </w:rPr>
              <w:t>eDRX</w:t>
            </w:r>
            <w:proofErr w:type="spellEnd"/>
            <w:r>
              <w:rPr>
                <w:lang w:eastAsia="ja-JP"/>
              </w:rPr>
              <w:t xml:space="preserve"> is not allowed but the Rel-17 INACTIVE </w:t>
            </w:r>
            <w:proofErr w:type="spellStart"/>
            <w:r>
              <w:rPr>
                <w:lang w:eastAsia="ja-JP"/>
              </w:rPr>
              <w:t>eDRX</w:t>
            </w:r>
            <w:proofErr w:type="spellEnd"/>
            <w:r>
              <w:rPr>
                <w:lang w:eastAsia="ja-JP"/>
              </w:rPr>
              <w:t xml:space="preserve"> is allowed by the current cell. </w:t>
            </w:r>
            <w:proofErr w:type="spellStart"/>
            <w:proofErr w:type="gramStart"/>
            <w:r>
              <w:rPr>
                <w:lang w:eastAsia="ja-JP"/>
              </w:rPr>
              <w:t>gNB</w:t>
            </w:r>
            <w:proofErr w:type="spellEnd"/>
            <w:proofErr w:type="gramEnd"/>
            <w:r>
              <w:rPr>
                <w:lang w:eastAsia="ja-JP"/>
              </w:rPr>
              <w:t xml:space="preserve"> has the possibility to configure both Rel-17 INACTIVE </w:t>
            </w:r>
            <w:proofErr w:type="spellStart"/>
            <w:r>
              <w:rPr>
                <w:lang w:eastAsia="ja-JP"/>
              </w:rPr>
              <w:t>eDRX</w:t>
            </w:r>
            <w:proofErr w:type="spellEnd"/>
            <w:r>
              <w:rPr>
                <w:lang w:eastAsia="ja-JP"/>
              </w:rPr>
              <w:t xml:space="preserve"> and Rel-18 INACTIVE </w:t>
            </w:r>
            <w:proofErr w:type="spellStart"/>
            <w:r>
              <w:rPr>
                <w:lang w:eastAsia="ja-JP"/>
              </w:rPr>
              <w:t>eDRX</w:t>
            </w:r>
            <w:proofErr w:type="spellEnd"/>
            <w:r>
              <w:rPr>
                <w:lang w:eastAsia="ja-JP"/>
              </w:rPr>
              <w:t xml:space="preserve">, allowing the UE to fall back to use Rel-17 INACTIVE </w:t>
            </w:r>
            <w:proofErr w:type="spellStart"/>
            <w:r>
              <w:rPr>
                <w:lang w:eastAsia="ja-JP"/>
              </w:rPr>
              <w:t>eDRX</w:t>
            </w:r>
            <w:proofErr w:type="spellEnd"/>
            <w:r>
              <w:rPr>
                <w:lang w:eastAsia="ja-JP"/>
              </w:rPr>
              <w:t>.</w:t>
            </w:r>
          </w:p>
        </w:tc>
      </w:tr>
    </w:tbl>
    <w:p w:rsidR="00E60072" w:rsidRPr="001B5030" w:rsidRDefault="00E60072" w:rsidP="00904AF3">
      <w:pPr>
        <w:pStyle w:val="a0"/>
        <w:spacing w:beforeLines="100" w:before="240" w:after="240"/>
        <w:rPr>
          <w:rFonts w:eastAsiaTheme="minorEastAsia"/>
          <w:lang w:eastAsia="zh-CN"/>
        </w:rPr>
      </w:pPr>
      <w:r>
        <w:rPr>
          <w:rFonts w:eastAsiaTheme="minorEastAsia"/>
          <w:lang w:eastAsia="zh-CN"/>
        </w:rPr>
        <w:t>W</w:t>
      </w:r>
      <w:r>
        <w:rPr>
          <w:rFonts w:eastAsiaTheme="minorEastAsia" w:hint="eastAsia"/>
          <w:lang w:eastAsia="zh-CN"/>
        </w:rPr>
        <w:t xml:space="preserve">e think it is a valid scenario that: an </w:t>
      </w:r>
      <w:r>
        <w:rPr>
          <w:lang w:eastAsia="ja-JP"/>
        </w:rPr>
        <w:t xml:space="preserve">UE </w:t>
      </w:r>
      <w:r>
        <w:rPr>
          <w:rFonts w:eastAsiaTheme="minorEastAsia" w:hint="eastAsia"/>
          <w:lang w:eastAsia="zh-CN"/>
        </w:rPr>
        <w:t xml:space="preserve">is </w:t>
      </w:r>
      <w:r>
        <w:rPr>
          <w:lang w:eastAsia="ja-JP"/>
        </w:rPr>
        <w:t xml:space="preserve">configured with </w:t>
      </w:r>
      <w:r>
        <w:rPr>
          <w:rFonts w:eastAsiaTheme="minorEastAsia" w:hint="eastAsia"/>
          <w:lang w:eastAsia="zh-CN"/>
        </w:rPr>
        <w:t xml:space="preserve">both </w:t>
      </w:r>
      <w:r>
        <w:rPr>
          <w:lang w:eastAsia="ja-JP"/>
        </w:rPr>
        <w:t xml:space="preserve">Rel-18 enhanced INACTIVE </w:t>
      </w:r>
      <w:proofErr w:type="spellStart"/>
      <w:r>
        <w:rPr>
          <w:lang w:eastAsia="ja-JP"/>
        </w:rPr>
        <w:t>eDRX</w:t>
      </w:r>
      <w:proofErr w:type="spellEnd"/>
      <w:r>
        <w:rPr>
          <w:lang w:eastAsia="ja-JP"/>
        </w:rPr>
        <w:t xml:space="preserve"> </w:t>
      </w:r>
      <w:r>
        <w:rPr>
          <w:rFonts w:eastAsiaTheme="minorEastAsia" w:hint="eastAsia"/>
          <w:lang w:eastAsia="zh-CN"/>
        </w:rPr>
        <w:t xml:space="preserve">and </w:t>
      </w:r>
      <w:r>
        <w:rPr>
          <w:lang w:eastAsia="ja-JP"/>
        </w:rPr>
        <w:t xml:space="preserve">Rel-17 INACTIVE </w:t>
      </w:r>
      <w:proofErr w:type="spellStart"/>
      <w:r>
        <w:rPr>
          <w:lang w:eastAsia="ja-JP"/>
        </w:rPr>
        <w:t>eDRX</w:t>
      </w:r>
      <w:proofErr w:type="spellEnd"/>
      <w:r>
        <w:rPr>
          <w:rFonts w:eastAsiaTheme="minorEastAsia" w:hint="eastAsia"/>
          <w:lang w:eastAsia="zh-CN"/>
        </w:rPr>
        <w:t xml:space="preserve">, and then it moves into a cell not supporting </w:t>
      </w:r>
      <w:r>
        <w:rPr>
          <w:lang w:eastAsia="ja-JP"/>
        </w:rPr>
        <w:t xml:space="preserve">Rel-18 enhanced INACTIVE </w:t>
      </w:r>
      <w:proofErr w:type="spellStart"/>
      <w:r>
        <w:rPr>
          <w:lang w:eastAsia="ja-JP"/>
        </w:rPr>
        <w:t>eDRX</w:t>
      </w:r>
      <w:proofErr w:type="spellEnd"/>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the network point of view, the network </w:t>
      </w:r>
      <w:r w:rsidR="00D13A54">
        <w:rPr>
          <w:rFonts w:eastAsiaTheme="minorEastAsia" w:hint="eastAsia"/>
          <w:lang w:eastAsia="zh-CN"/>
        </w:rPr>
        <w:t xml:space="preserve">should have </w:t>
      </w:r>
      <w:r>
        <w:rPr>
          <w:rFonts w:eastAsiaTheme="minorEastAsia" w:hint="eastAsia"/>
          <w:lang w:eastAsia="zh-CN"/>
        </w:rPr>
        <w:t xml:space="preserve">the flexibility to configure both </w:t>
      </w:r>
      <w:r>
        <w:rPr>
          <w:lang w:eastAsia="ja-JP"/>
        </w:rPr>
        <w:t xml:space="preserve">Rel-18 enhanced INACTIVE </w:t>
      </w:r>
      <w:proofErr w:type="spellStart"/>
      <w:r>
        <w:rPr>
          <w:lang w:eastAsia="ja-JP"/>
        </w:rPr>
        <w:t>eDRX</w:t>
      </w:r>
      <w:proofErr w:type="spellEnd"/>
      <w:r>
        <w:rPr>
          <w:lang w:eastAsia="ja-JP"/>
        </w:rPr>
        <w:t xml:space="preserve"> </w:t>
      </w:r>
      <w:r>
        <w:rPr>
          <w:rFonts w:eastAsiaTheme="minorEastAsia" w:hint="eastAsia"/>
          <w:lang w:eastAsia="zh-CN"/>
        </w:rPr>
        <w:t xml:space="preserve">and </w:t>
      </w:r>
      <w:r>
        <w:rPr>
          <w:lang w:eastAsia="ja-JP"/>
        </w:rPr>
        <w:t xml:space="preserve">Rel-17 INACTIVE </w:t>
      </w:r>
      <w:proofErr w:type="spellStart"/>
      <w:r>
        <w:rPr>
          <w:lang w:eastAsia="ja-JP"/>
        </w:rPr>
        <w:t>eDRX</w:t>
      </w:r>
      <w:proofErr w:type="spellEnd"/>
      <w:r>
        <w:rPr>
          <w:rFonts w:eastAsiaTheme="minorEastAsia" w:hint="eastAsia"/>
          <w:lang w:eastAsia="zh-CN"/>
        </w:rPr>
        <w:t xml:space="preserve"> to UE if the UE indicates that it support</w:t>
      </w:r>
      <w:r w:rsidR="0011673F">
        <w:rPr>
          <w:rFonts w:eastAsiaTheme="minorEastAsia" w:hint="eastAsia"/>
          <w:lang w:eastAsia="zh-CN"/>
        </w:rPr>
        <w:t>s</w:t>
      </w:r>
      <w:r>
        <w:rPr>
          <w:rFonts w:eastAsiaTheme="minorEastAsia" w:hint="eastAsia"/>
          <w:lang w:eastAsia="zh-CN"/>
        </w:rPr>
        <w:t xml:space="preserve"> both </w:t>
      </w:r>
      <w:r>
        <w:rPr>
          <w:lang w:eastAsia="ja-JP"/>
        </w:rPr>
        <w:t xml:space="preserve">Rel-18 enhanced INACTIVE </w:t>
      </w:r>
      <w:proofErr w:type="spellStart"/>
      <w:r>
        <w:rPr>
          <w:lang w:eastAsia="ja-JP"/>
        </w:rPr>
        <w:t>eDRX</w:t>
      </w:r>
      <w:proofErr w:type="spellEnd"/>
      <w:r>
        <w:rPr>
          <w:lang w:eastAsia="ja-JP"/>
        </w:rPr>
        <w:t xml:space="preserve"> </w:t>
      </w:r>
      <w:r>
        <w:rPr>
          <w:rFonts w:eastAsiaTheme="minorEastAsia" w:hint="eastAsia"/>
          <w:lang w:eastAsia="zh-CN"/>
        </w:rPr>
        <w:t xml:space="preserve">and </w:t>
      </w:r>
      <w:r>
        <w:rPr>
          <w:lang w:eastAsia="ja-JP"/>
        </w:rPr>
        <w:t xml:space="preserve">Rel-17 INACTIVE </w:t>
      </w:r>
      <w:proofErr w:type="spellStart"/>
      <w:r>
        <w:rPr>
          <w:lang w:eastAsia="ja-JP"/>
        </w:rPr>
        <w:t>eDRX</w:t>
      </w:r>
      <w:proofErr w:type="spellEnd"/>
      <w:r>
        <w:rPr>
          <w:rFonts w:eastAsiaTheme="minorEastAsia" w:hint="eastAsia"/>
          <w:lang w:eastAsia="zh-CN"/>
        </w:rPr>
        <w:t xml:space="preserve">, and </w:t>
      </w:r>
      <w:r w:rsidR="0068368A">
        <w:rPr>
          <w:rFonts w:eastAsiaTheme="minorEastAsia" w:hint="eastAsia"/>
          <w:lang w:eastAsia="zh-CN"/>
        </w:rPr>
        <w:t xml:space="preserve">this </w:t>
      </w:r>
      <w:r>
        <w:rPr>
          <w:rFonts w:eastAsiaTheme="minorEastAsia" w:hint="eastAsia"/>
          <w:lang w:eastAsia="zh-CN"/>
        </w:rPr>
        <w:t xml:space="preserve">has little network complexity impact. </w:t>
      </w:r>
      <w:r w:rsidR="002E1A46">
        <w:rPr>
          <w:rFonts w:eastAsiaTheme="minorEastAsia" w:hint="eastAsia"/>
          <w:lang w:eastAsia="zh-CN"/>
        </w:rPr>
        <w:t>W</w:t>
      </w:r>
      <w:r>
        <w:rPr>
          <w:rFonts w:eastAsiaTheme="minorEastAsia" w:hint="eastAsia"/>
          <w:lang w:eastAsia="zh-CN"/>
        </w:rPr>
        <w:t xml:space="preserve">e </w:t>
      </w:r>
      <w:r w:rsidR="002E1A46">
        <w:rPr>
          <w:rFonts w:eastAsiaTheme="minorEastAsia" w:hint="eastAsia"/>
          <w:lang w:eastAsia="zh-CN"/>
        </w:rPr>
        <w:t xml:space="preserve">also </w:t>
      </w:r>
      <w:r>
        <w:rPr>
          <w:rFonts w:eastAsiaTheme="minorEastAsia" w:hint="eastAsia"/>
          <w:lang w:eastAsia="zh-CN"/>
        </w:rPr>
        <w:t>thin</w:t>
      </w:r>
      <w:r w:rsidR="000C4B8B">
        <w:rPr>
          <w:rFonts w:eastAsiaTheme="minorEastAsia" w:hint="eastAsia"/>
          <w:lang w:eastAsia="zh-CN"/>
        </w:rPr>
        <w:t>k</w:t>
      </w:r>
      <w:r>
        <w:rPr>
          <w:rFonts w:eastAsiaTheme="minorEastAsia" w:hint="eastAsia"/>
          <w:lang w:eastAsia="zh-CN"/>
        </w:rPr>
        <w:t xml:space="preserve"> </w:t>
      </w:r>
      <w:r w:rsidR="00E54B46">
        <w:rPr>
          <w:rFonts w:eastAsiaTheme="minorEastAsia" w:hint="eastAsia"/>
          <w:lang w:eastAsia="zh-CN"/>
        </w:rPr>
        <w:t xml:space="preserve">the </w:t>
      </w:r>
      <w:r w:rsidR="00AB596F">
        <w:rPr>
          <w:rFonts w:eastAsiaTheme="minorEastAsia"/>
          <w:lang w:eastAsia="zh-CN"/>
        </w:rPr>
        <w:t>network</w:t>
      </w:r>
      <w:r w:rsidR="00AB596F">
        <w:rPr>
          <w:rFonts w:eastAsiaTheme="minorEastAsia" w:hint="eastAsia"/>
          <w:lang w:eastAsia="zh-CN"/>
        </w:rPr>
        <w:t xml:space="preserve"> </w:t>
      </w:r>
      <w:r w:rsidR="00AB596F">
        <w:rPr>
          <w:rFonts w:eastAsiaTheme="minorEastAsia"/>
          <w:lang w:eastAsia="zh-CN"/>
        </w:rPr>
        <w:t>and the</w:t>
      </w:r>
      <w:r w:rsidR="00AB596F">
        <w:rPr>
          <w:rFonts w:eastAsiaTheme="minorEastAsia" w:hint="eastAsia"/>
          <w:lang w:eastAsia="zh-CN"/>
        </w:rPr>
        <w:t xml:space="preserve"> UE </w:t>
      </w:r>
      <w:r w:rsidR="001B5030">
        <w:rPr>
          <w:rFonts w:eastAsiaTheme="minorEastAsia" w:hint="eastAsia"/>
          <w:lang w:eastAsia="zh-CN"/>
        </w:rPr>
        <w:t xml:space="preserve">should </w:t>
      </w:r>
      <w:r w:rsidR="00AB596F">
        <w:rPr>
          <w:rFonts w:eastAsiaTheme="minorEastAsia" w:hint="eastAsia"/>
          <w:lang w:eastAsia="zh-CN"/>
        </w:rPr>
        <w:t xml:space="preserve">have same and clear understanding on </w:t>
      </w:r>
      <w:r>
        <w:rPr>
          <w:rFonts w:eastAsiaTheme="minorEastAsia" w:hint="eastAsia"/>
          <w:lang w:eastAsia="zh-CN"/>
        </w:rPr>
        <w:t xml:space="preserve">the UE </w:t>
      </w:r>
      <w:r>
        <w:rPr>
          <w:rFonts w:eastAsiaTheme="minorEastAsia"/>
          <w:lang w:eastAsia="zh-CN"/>
        </w:rPr>
        <w:t>behavior</w:t>
      </w:r>
      <w:r>
        <w:rPr>
          <w:rFonts w:eastAsiaTheme="minorEastAsia" w:hint="eastAsia"/>
          <w:lang w:eastAsia="zh-CN"/>
        </w:rPr>
        <w:t xml:space="preserve"> </w:t>
      </w:r>
      <w:r w:rsidR="000C4B8B">
        <w:rPr>
          <w:rFonts w:eastAsiaTheme="minorEastAsia" w:hint="eastAsia"/>
          <w:lang w:eastAsia="zh-CN"/>
        </w:rPr>
        <w:t>in the given scenario above</w:t>
      </w:r>
      <w:r w:rsidR="00CB18A9">
        <w:rPr>
          <w:rFonts w:eastAsiaTheme="minorEastAsia" w:hint="eastAsia"/>
          <w:lang w:eastAsia="zh-CN"/>
        </w:rPr>
        <w:t xml:space="preserve">, to avoid paging transmission waste or </w:t>
      </w:r>
      <w:r w:rsidR="00CB18A9" w:rsidRPr="00CB18A9">
        <w:rPr>
          <w:rFonts w:eastAsiaTheme="minorEastAsia"/>
          <w:lang w:eastAsia="zh-CN"/>
        </w:rPr>
        <w:t>erroneous judgement</w:t>
      </w:r>
      <w:r w:rsidR="00CB18A9">
        <w:rPr>
          <w:rFonts w:eastAsiaTheme="minorEastAsia" w:hint="eastAsia"/>
          <w:lang w:eastAsia="zh-CN"/>
        </w:rPr>
        <w:t xml:space="preserve"> of the UE state</w:t>
      </w:r>
      <w:r w:rsidR="000C4B8B">
        <w:rPr>
          <w:rFonts w:eastAsiaTheme="minorEastAsia" w:hint="eastAsia"/>
          <w:lang w:eastAsia="zh-CN"/>
        </w:rPr>
        <w:t xml:space="preserve">. </w:t>
      </w:r>
      <w:r w:rsidR="001B5030">
        <w:rPr>
          <w:rFonts w:eastAsiaTheme="minorEastAsia"/>
          <w:lang w:eastAsia="zh-CN"/>
        </w:rPr>
        <w:t>I</w:t>
      </w:r>
      <w:r w:rsidR="001B5030">
        <w:rPr>
          <w:rFonts w:eastAsiaTheme="minorEastAsia" w:hint="eastAsia"/>
          <w:lang w:eastAsia="zh-CN"/>
        </w:rPr>
        <w:t xml:space="preserve">t makes sense that the UE falls back </w:t>
      </w:r>
      <w:r w:rsidR="001B5030">
        <w:rPr>
          <w:lang w:eastAsia="ja-JP"/>
        </w:rPr>
        <w:t xml:space="preserve">to use Rel-17 INACTIVE </w:t>
      </w:r>
      <w:proofErr w:type="spellStart"/>
      <w:r w:rsidR="001B5030">
        <w:rPr>
          <w:lang w:eastAsia="ja-JP"/>
        </w:rPr>
        <w:t>eDRX</w:t>
      </w:r>
      <w:proofErr w:type="spellEnd"/>
      <w:r w:rsidR="001B5030">
        <w:rPr>
          <w:rFonts w:eastAsiaTheme="minorEastAsia" w:hint="eastAsia"/>
          <w:lang w:eastAsia="zh-CN"/>
        </w:rPr>
        <w:t xml:space="preserve"> in the given </w:t>
      </w:r>
      <w:r w:rsidR="001B5030">
        <w:rPr>
          <w:rFonts w:eastAsiaTheme="minorEastAsia"/>
          <w:lang w:eastAsia="zh-CN"/>
        </w:rPr>
        <w:t>scenario</w:t>
      </w:r>
      <w:r w:rsidR="001B5030">
        <w:rPr>
          <w:rFonts w:eastAsiaTheme="minorEastAsia" w:hint="eastAsia"/>
          <w:lang w:eastAsia="zh-CN"/>
        </w:rPr>
        <w:t xml:space="preserve">, from the view of UE power saving requirement. </w:t>
      </w:r>
    </w:p>
    <w:p w:rsidR="00E60072" w:rsidRDefault="00F27921" w:rsidP="00904AF3">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Confirm the following working assumption:</w:t>
      </w:r>
    </w:p>
    <w:p w:rsidR="00E60072" w:rsidRPr="00F27921" w:rsidRDefault="00F27921" w:rsidP="00904AF3">
      <w:pPr>
        <w:pStyle w:val="a0"/>
        <w:spacing w:beforeLines="100" w:before="240" w:after="240"/>
        <w:rPr>
          <w:rFonts w:eastAsiaTheme="minorEastAsia"/>
          <w:b/>
          <w:lang w:eastAsia="zh-CN"/>
        </w:rPr>
      </w:pPr>
      <w:r w:rsidRPr="00F27921">
        <w:rPr>
          <w:rFonts w:eastAsiaTheme="minorEastAsia"/>
          <w:b/>
          <w:lang w:eastAsia="zh-CN"/>
        </w:rPr>
        <w:t xml:space="preserve">UEs configured with Rel-18 enhanced INACTIVE </w:t>
      </w:r>
      <w:proofErr w:type="spellStart"/>
      <w:r w:rsidRPr="00F27921">
        <w:rPr>
          <w:rFonts w:eastAsiaTheme="minorEastAsia"/>
          <w:b/>
          <w:lang w:eastAsia="zh-CN"/>
        </w:rPr>
        <w:t>eDRX</w:t>
      </w:r>
      <w:proofErr w:type="spellEnd"/>
      <w:r w:rsidRPr="00F27921">
        <w:rPr>
          <w:rFonts w:eastAsiaTheme="minorEastAsia"/>
          <w:b/>
          <w:lang w:eastAsia="zh-CN"/>
        </w:rPr>
        <w:t xml:space="preserve"> should fall back to use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(if capable and configured with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if the Rel-18 enhanced INACTIVE </w:t>
      </w:r>
      <w:proofErr w:type="spellStart"/>
      <w:r w:rsidRPr="00F27921">
        <w:rPr>
          <w:rFonts w:eastAsiaTheme="minorEastAsia"/>
          <w:b/>
          <w:lang w:eastAsia="zh-CN"/>
        </w:rPr>
        <w:t>eDRX</w:t>
      </w:r>
      <w:proofErr w:type="spellEnd"/>
      <w:r w:rsidRPr="00F27921">
        <w:rPr>
          <w:rFonts w:eastAsiaTheme="minorEastAsia"/>
          <w:b/>
          <w:lang w:eastAsia="zh-CN"/>
        </w:rPr>
        <w:t xml:space="preserve"> is not allowed but the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is allowed by the current cell. </w:t>
      </w:r>
      <w:proofErr w:type="spellStart"/>
      <w:proofErr w:type="gramStart"/>
      <w:r w:rsidRPr="00F27921">
        <w:rPr>
          <w:rFonts w:eastAsiaTheme="minorEastAsia"/>
          <w:b/>
          <w:lang w:eastAsia="zh-CN"/>
        </w:rPr>
        <w:t>gNB</w:t>
      </w:r>
      <w:proofErr w:type="spellEnd"/>
      <w:proofErr w:type="gramEnd"/>
      <w:r w:rsidRPr="00F27921">
        <w:rPr>
          <w:rFonts w:eastAsiaTheme="minorEastAsia"/>
          <w:b/>
          <w:lang w:eastAsia="zh-CN"/>
        </w:rPr>
        <w:t xml:space="preserve"> has the possibility to configure both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and Rel-18 INACTIVE </w:t>
      </w:r>
      <w:proofErr w:type="spellStart"/>
      <w:r w:rsidRPr="00F27921">
        <w:rPr>
          <w:rFonts w:eastAsiaTheme="minorEastAsia"/>
          <w:b/>
          <w:lang w:eastAsia="zh-CN"/>
        </w:rPr>
        <w:t>eDRX</w:t>
      </w:r>
      <w:proofErr w:type="spellEnd"/>
      <w:r w:rsidRPr="00F27921">
        <w:rPr>
          <w:rFonts w:eastAsiaTheme="minorEastAsia"/>
          <w:b/>
          <w:lang w:eastAsia="zh-CN"/>
        </w:rPr>
        <w:t xml:space="preserve">, allowing the UE to fall back to use Rel-17 INACTIVE </w:t>
      </w:r>
      <w:proofErr w:type="spellStart"/>
      <w:r w:rsidRPr="00F27921">
        <w:rPr>
          <w:rFonts w:eastAsiaTheme="minorEastAsia"/>
          <w:b/>
          <w:lang w:eastAsia="zh-CN"/>
        </w:rPr>
        <w:t>eDRX</w:t>
      </w:r>
      <w:proofErr w:type="spellEnd"/>
      <w:r w:rsidRPr="00F27921">
        <w:rPr>
          <w:rFonts w:eastAsiaTheme="minorEastAsia"/>
          <w:b/>
          <w:lang w:eastAsia="zh-CN"/>
        </w:rPr>
        <w:t>.</w:t>
      </w:r>
    </w:p>
    <w:p w:rsidR="00E3725B" w:rsidRDefault="00E3725B" w:rsidP="00E3725B">
      <w:pPr>
        <w:pStyle w:val="1"/>
        <w:jc w:val="both"/>
      </w:pPr>
      <w:r>
        <w:lastRenderedPageBreak/>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n this contribution,</w:t>
      </w:r>
      <w:r w:rsidR="00607E2C">
        <w:rPr>
          <w:rFonts w:eastAsia="宋体" w:hint="eastAsia"/>
          <w:lang w:val="en-GB" w:eastAsia="zh-CN"/>
        </w:rPr>
        <w:t xml:space="preserve"> </w:t>
      </w:r>
      <w:r w:rsidR="00607E2C" w:rsidRPr="00607E2C">
        <w:rPr>
          <w:rFonts w:eastAsia="宋体" w:hint="eastAsia"/>
          <w:lang w:val="en-GB" w:eastAsia="zh-CN"/>
        </w:rPr>
        <w:t xml:space="preserve">we give some discussion on the objective of enhanced </w:t>
      </w:r>
      <w:proofErr w:type="spellStart"/>
      <w:r w:rsidR="00607E2C" w:rsidRPr="00607E2C">
        <w:rPr>
          <w:rFonts w:eastAsia="宋体" w:hint="eastAsia"/>
          <w:lang w:val="en-GB" w:eastAsia="zh-CN"/>
        </w:rPr>
        <w:t>eDRX</w:t>
      </w:r>
      <w:proofErr w:type="spellEnd"/>
      <w:r w:rsidR="00607E2C" w:rsidRPr="00607E2C">
        <w:rPr>
          <w:rFonts w:eastAsia="宋体" w:hint="eastAsia"/>
          <w:lang w:val="en-GB" w:eastAsia="zh-CN"/>
        </w:rPr>
        <w:t xml:space="preserve"> in RRC_</w:t>
      </w:r>
      <w:proofErr w:type="gramStart"/>
      <w:r w:rsidR="00607E2C" w:rsidRPr="00607E2C">
        <w:rPr>
          <w:rFonts w:eastAsia="宋体" w:hint="eastAsia"/>
          <w:lang w:val="en-GB" w:eastAsia="zh-CN"/>
        </w:rPr>
        <w:t>INACTIVE(</w:t>
      </w:r>
      <w:proofErr w:type="gramEnd"/>
      <w:r w:rsidR="00607E2C" w:rsidRPr="00607E2C">
        <w:rPr>
          <w:rFonts w:eastAsia="宋体" w:hint="eastAsia"/>
          <w:lang w:val="en-GB" w:eastAsia="zh-CN"/>
        </w:rPr>
        <w:t xml:space="preserve">&gt;10.24s), </w:t>
      </w:r>
      <w:r w:rsidR="00E54B46">
        <w:rPr>
          <w:rFonts w:eastAsia="宋体" w:hint="eastAsia"/>
          <w:lang w:val="en-GB" w:eastAsia="zh-CN"/>
        </w:rPr>
        <w:t>based on the agreements and open issues in last meeting</w:t>
      </w:r>
      <w:r w:rsidR="00F16F9F" w:rsidRPr="00F16F9F">
        <w:rPr>
          <w:rFonts w:eastAsia="宋体"/>
          <w:lang w:val="en-GB" w:eastAsia="zh-CN"/>
        </w:rPr>
        <w:t>.</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533F3B" w:rsidRDefault="00533F3B" w:rsidP="00533F3B">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Pr="007D2066">
        <w:rPr>
          <w:rFonts w:eastAsiaTheme="minorEastAsia"/>
          <w:b/>
          <w:lang w:eastAsia="zh-CN"/>
        </w:rPr>
        <w:t xml:space="preserve">UE can support Rel-18 enhanced </w:t>
      </w:r>
      <w:proofErr w:type="spellStart"/>
      <w:r w:rsidRPr="007D2066">
        <w:rPr>
          <w:rFonts w:eastAsiaTheme="minorEastAsia"/>
          <w:b/>
          <w:lang w:eastAsia="zh-CN"/>
        </w:rPr>
        <w:t>eDRX</w:t>
      </w:r>
      <w:proofErr w:type="spellEnd"/>
      <w:r w:rsidRPr="007D2066">
        <w:rPr>
          <w:rFonts w:eastAsiaTheme="minorEastAsia"/>
          <w:b/>
          <w:lang w:eastAsia="zh-CN"/>
        </w:rPr>
        <w:t xml:space="preserve">, only if it supports Rel-17 RRC_INACTIVE </w:t>
      </w:r>
      <w:proofErr w:type="spellStart"/>
      <w:r w:rsidRPr="007D2066">
        <w:rPr>
          <w:rFonts w:eastAsiaTheme="minorEastAsia"/>
          <w:b/>
          <w:lang w:eastAsia="zh-CN"/>
        </w:rPr>
        <w:t>eDRX</w:t>
      </w:r>
      <w:proofErr w:type="spellEnd"/>
      <w:r w:rsidRPr="007D2066">
        <w:rPr>
          <w:rFonts w:eastAsiaTheme="minorEastAsia"/>
          <w:b/>
          <w:lang w:eastAsia="zh-CN"/>
        </w:rPr>
        <w:t>.</w:t>
      </w:r>
    </w:p>
    <w:p w:rsidR="00533F3B" w:rsidRDefault="00533F3B" w:rsidP="00533F3B">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7D2066">
        <w:rPr>
          <w:rFonts w:eastAsiaTheme="minorEastAsia"/>
          <w:b/>
          <w:lang w:eastAsia="zh-CN"/>
        </w:rPr>
        <w:t xml:space="preserve">A cell can allow Rel-18 INACTIVE </w:t>
      </w:r>
      <w:proofErr w:type="spellStart"/>
      <w:r w:rsidRPr="007D2066">
        <w:rPr>
          <w:rFonts w:eastAsiaTheme="minorEastAsia"/>
          <w:b/>
          <w:lang w:eastAsia="zh-CN"/>
        </w:rPr>
        <w:t>eDRX</w:t>
      </w:r>
      <w:proofErr w:type="spellEnd"/>
      <w:r w:rsidRPr="007D2066">
        <w:rPr>
          <w:rFonts w:eastAsiaTheme="minorEastAsia"/>
          <w:b/>
          <w:lang w:eastAsia="zh-CN"/>
        </w:rPr>
        <w:t xml:space="preserve">, </w:t>
      </w:r>
      <w:r>
        <w:rPr>
          <w:rFonts w:eastAsiaTheme="minorEastAsia" w:hint="eastAsia"/>
          <w:b/>
          <w:lang w:eastAsia="zh-CN"/>
        </w:rPr>
        <w:t xml:space="preserve">without having to </w:t>
      </w:r>
      <w:r w:rsidRPr="007D2066">
        <w:rPr>
          <w:rFonts w:eastAsiaTheme="minorEastAsia"/>
          <w:b/>
          <w:lang w:eastAsia="zh-CN"/>
        </w:rPr>
        <w:t xml:space="preserve">configure Rel-17 RRC_INACTIVE </w:t>
      </w:r>
      <w:proofErr w:type="spellStart"/>
      <w:r w:rsidRPr="007D2066">
        <w:rPr>
          <w:rFonts w:eastAsiaTheme="minorEastAsia"/>
          <w:b/>
          <w:lang w:eastAsia="zh-CN"/>
        </w:rPr>
        <w:t>eDRX</w:t>
      </w:r>
      <w:proofErr w:type="spellEnd"/>
      <w:r w:rsidRPr="007D2066">
        <w:rPr>
          <w:rFonts w:eastAsiaTheme="minorEastAsia"/>
          <w:b/>
          <w:lang w:eastAsia="zh-CN"/>
        </w:rPr>
        <w:t>.</w:t>
      </w:r>
    </w:p>
    <w:p w:rsidR="00533F3B" w:rsidRDefault="00533F3B" w:rsidP="00533F3B">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Confirm the following working assumption:</w:t>
      </w:r>
    </w:p>
    <w:p w:rsidR="00533F3B" w:rsidRPr="00F27921" w:rsidRDefault="00533F3B" w:rsidP="00533F3B">
      <w:pPr>
        <w:pStyle w:val="a0"/>
        <w:spacing w:beforeLines="100" w:before="240" w:after="240"/>
        <w:rPr>
          <w:rFonts w:eastAsiaTheme="minorEastAsia"/>
          <w:b/>
          <w:lang w:eastAsia="zh-CN"/>
        </w:rPr>
      </w:pPr>
      <w:r w:rsidRPr="00F27921">
        <w:rPr>
          <w:rFonts w:eastAsiaTheme="minorEastAsia"/>
          <w:b/>
          <w:lang w:eastAsia="zh-CN"/>
        </w:rPr>
        <w:t xml:space="preserve">UEs configured with Rel-18 enhanced INACTIVE </w:t>
      </w:r>
      <w:proofErr w:type="spellStart"/>
      <w:r w:rsidRPr="00F27921">
        <w:rPr>
          <w:rFonts w:eastAsiaTheme="minorEastAsia"/>
          <w:b/>
          <w:lang w:eastAsia="zh-CN"/>
        </w:rPr>
        <w:t>eDRX</w:t>
      </w:r>
      <w:proofErr w:type="spellEnd"/>
      <w:r w:rsidRPr="00F27921">
        <w:rPr>
          <w:rFonts w:eastAsiaTheme="minorEastAsia"/>
          <w:b/>
          <w:lang w:eastAsia="zh-CN"/>
        </w:rPr>
        <w:t xml:space="preserve"> should fall back to use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(if capable and configured with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if the Rel-18 enhanced INACTIVE </w:t>
      </w:r>
      <w:proofErr w:type="spellStart"/>
      <w:r w:rsidRPr="00F27921">
        <w:rPr>
          <w:rFonts w:eastAsiaTheme="minorEastAsia"/>
          <w:b/>
          <w:lang w:eastAsia="zh-CN"/>
        </w:rPr>
        <w:t>eDRX</w:t>
      </w:r>
      <w:proofErr w:type="spellEnd"/>
      <w:r w:rsidRPr="00F27921">
        <w:rPr>
          <w:rFonts w:eastAsiaTheme="minorEastAsia"/>
          <w:b/>
          <w:lang w:eastAsia="zh-CN"/>
        </w:rPr>
        <w:t xml:space="preserve"> is not allowed but the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is allowed by the current cell. </w:t>
      </w:r>
      <w:proofErr w:type="spellStart"/>
      <w:proofErr w:type="gramStart"/>
      <w:r w:rsidRPr="00F27921">
        <w:rPr>
          <w:rFonts w:eastAsiaTheme="minorEastAsia"/>
          <w:b/>
          <w:lang w:eastAsia="zh-CN"/>
        </w:rPr>
        <w:t>gNB</w:t>
      </w:r>
      <w:proofErr w:type="spellEnd"/>
      <w:proofErr w:type="gramEnd"/>
      <w:r w:rsidRPr="00F27921">
        <w:rPr>
          <w:rFonts w:eastAsiaTheme="minorEastAsia"/>
          <w:b/>
          <w:lang w:eastAsia="zh-CN"/>
        </w:rPr>
        <w:t xml:space="preserve"> has the possibility to configure both Rel-17 INACTIVE </w:t>
      </w:r>
      <w:proofErr w:type="spellStart"/>
      <w:r w:rsidRPr="00F27921">
        <w:rPr>
          <w:rFonts w:eastAsiaTheme="minorEastAsia"/>
          <w:b/>
          <w:lang w:eastAsia="zh-CN"/>
        </w:rPr>
        <w:t>eDRX</w:t>
      </w:r>
      <w:proofErr w:type="spellEnd"/>
      <w:r w:rsidRPr="00F27921">
        <w:rPr>
          <w:rFonts w:eastAsiaTheme="minorEastAsia"/>
          <w:b/>
          <w:lang w:eastAsia="zh-CN"/>
        </w:rPr>
        <w:t xml:space="preserve"> and Rel-18 INACTIVE </w:t>
      </w:r>
      <w:proofErr w:type="spellStart"/>
      <w:r w:rsidRPr="00F27921">
        <w:rPr>
          <w:rFonts w:eastAsiaTheme="minorEastAsia"/>
          <w:b/>
          <w:lang w:eastAsia="zh-CN"/>
        </w:rPr>
        <w:t>eDRX</w:t>
      </w:r>
      <w:proofErr w:type="spellEnd"/>
      <w:r w:rsidRPr="00F27921">
        <w:rPr>
          <w:rFonts w:eastAsiaTheme="minorEastAsia"/>
          <w:b/>
          <w:lang w:eastAsia="zh-CN"/>
        </w:rPr>
        <w:t xml:space="preserve">, allowing the UE to fall back to use Rel-17 INACTIVE </w:t>
      </w:r>
      <w:proofErr w:type="spellStart"/>
      <w:r w:rsidRPr="00F27921">
        <w:rPr>
          <w:rFonts w:eastAsiaTheme="minorEastAsia"/>
          <w:b/>
          <w:lang w:eastAsia="zh-CN"/>
        </w:rPr>
        <w:t>eDRX</w:t>
      </w:r>
      <w:proofErr w:type="spellEnd"/>
      <w:r w:rsidRPr="00F27921">
        <w:rPr>
          <w:rFonts w:eastAsiaTheme="minorEastAsia"/>
          <w:b/>
          <w:lang w:eastAsia="zh-CN"/>
        </w:rPr>
        <w:t>.</w:t>
      </w:r>
    </w:p>
    <w:p w:rsidR="00533F3B" w:rsidRDefault="00533F3B" w:rsidP="00533F3B">
      <w:pPr>
        <w:pStyle w:val="a0"/>
        <w:spacing w:beforeLines="100" w:before="240" w:after="240"/>
        <w:rPr>
          <w:rFonts w:eastAsiaTheme="minorEastAsia"/>
          <w:b/>
          <w:lang w:eastAsia="zh-CN"/>
        </w:rPr>
      </w:pPr>
    </w:p>
    <w:p w:rsidR="00F120E1" w:rsidRDefault="00F120E1" w:rsidP="00F120E1">
      <w:pPr>
        <w:pStyle w:val="1"/>
        <w:jc w:val="both"/>
      </w:pPr>
      <w:r>
        <w:rPr>
          <w:rFonts w:hint="eastAsia"/>
        </w:rPr>
        <w:t>Reference</w:t>
      </w:r>
    </w:p>
    <w:p w:rsidR="00D830D1" w:rsidRPr="00DD19B6" w:rsidRDefault="00153838" w:rsidP="00DD19B6">
      <w:pPr>
        <w:pStyle w:val="a0"/>
        <w:numPr>
          <w:ilvl w:val="0"/>
          <w:numId w:val="8"/>
        </w:numPr>
        <w:rPr>
          <w:rFonts w:eastAsiaTheme="minorEastAsia"/>
          <w:lang w:eastAsia="zh-CN"/>
        </w:rPr>
      </w:pPr>
      <w:bookmarkStart w:id="5" w:name="_Ref126574176"/>
      <w:bookmarkStart w:id="6" w:name="_Ref127174278"/>
      <w:bookmarkStart w:id="7" w:name="_Ref66805266"/>
      <w:bookmarkStart w:id="8" w:name="_Ref77688400"/>
      <w:bookmarkStart w:id="9" w:name="_Ref110760533"/>
      <w:r w:rsidRPr="00153838">
        <w:rPr>
          <w:rFonts w:eastAsiaTheme="minorEastAsia"/>
          <w:lang w:eastAsia="zh-CN"/>
        </w:rPr>
        <w:t>RP-223544</w:t>
      </w:r>
      <w:bookmarkEnd w:id="5"/>
      <w:r>
        <w:rPr>
          <w:rFonts w:eastAsiaTheme="minorEastAsia" w:hint="eastAsia"/>
          <w:lang w:eastAsia="zh-CN"/>
        </w:rPr>
        <w:t xml:space="preserve"> </w:t>
      </w:r>
      <w:r w:rsidRPr="00153838">
        <w:rPr>
          <w:rFonts w:eastAsiaTheme="minorEastAsia"/>
          <w:lang w:eastAsia="zh-CN"/>
        </w:rPr>
        <w:t>Revised WID on Enhanced support of reduced capability NR devices</w:t>
      </w:r>
      <w:bookmarkEnd w:id="6"/>
      <w:bookmarkEnd w:id="7"/>
      <w:bookmarkEnd w:id="8"/>
      <w:bookmarkEnd w:id="9"/>
    </w:p>
    <w:sectPr w:rsidR="00D830D1" w:rsidRPr="00DD19B6"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B8A" w:rsidRDefault="00257B8A">
      <w:r>
        <w:separator/>
      </w:r>
    </w:p>
  </w:endnote>
  <w:endnote w:type="continuationSeparator" w:id="0">
    <w:p w:rsidR="00257B8A" w:rsidRDefault="0025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15" w:rsidRDefault="00253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3115" w:rsidRDefault="002531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15" w:rsidRDefault="00253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664B">
      <w:rPr>
        <w:rStyle w:val="ae"/>
        <w:noProof/>
      </w:rPr>
      <w:t>1</w:t>
    </w:r>
    <w:r>
      <w:rPr>
        <w:rStyle w:val="ae"/>
      </w:rPr>
      <w:fldChar w:fldCharType="end"/>
    </w:r>
  </w:p>
  <w:p w:rsidR="00253115" w:rsidRPr="00977F1F" w:rsidRDefault="0025311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B8A" w:rsidRDefault="00257B8A">
      <w:r>
        <w:separator/>
      </w:r>
    </w:p>
  </w:footnote>
  <w:footnote w:type="continuationSeparator" w:id="0">
    <w:p w:rsidR="00257B8A" w:rsidRDefault="00257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15" w:rsidRDefault="002531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7EC2"/>
    <w:multiLevelType w:val="hybridMultilevel"/>
    <w:tmpl w:val="543ACCD0"/>
    <w:lvl w:ilvl="0" w:tplc="BF70A85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956C4C"/>
    <w:multiLevelType w:val="hybridMultilevel"/>
    <w:tmpl w:val="DAC43C88"/>
    <w:lvl w:ilvl="0" w:tplc="74181C4E">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44A41525"/>
    <w:multiLevelType w:val="hybridMultilevel"/>
    <w:tmpl w:val="C330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C248AB"/>
    <w:multiLevelType w:val="hybridMultilevel"/>
    <w:tmpl w:val="19B8FAEC"/>
    <w:lvl w:ilvl="0" w:tplc="5414D70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3915EE"/>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B36B16"/>
    <w:multiLevelType w:val="hybridMultilevel"/>
    <w:tmpl w:val="08DE80CA"/>
    <w:lvl w:ilvl="0" w:tplc="7AFC70E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4806D4"/>
    <w:multiLevelType w:val="hybridMultilevel"/>
    <w:tmpl w:val="3612DE96"/>
    <w:lvl w:ilvl="0" w:tplc="15888924">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A76C10"/>
    <w:multiLevelType w:val="hybridMultilevel"/>
    <w:tmpl w:val="04BC0968"/>
    <w:lvl w:ilvl="0" w:tplc="8C1CA808">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7E31F0"/>
    <w:multiLevelType w:val="hybridMultilevel"/>
    <w:tmpl w:val="0A7C9BDE"/>
    <w:lvl w:ilvl="0" w:tplc="A844C27C">
      <w:start w:val="159"/>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08D3AC7"/>
    <w:multiLevelType w:val="hybridMultilevel"/>
    <w:tmpl w:val="46FC92EA"/>
    <w:lvl w:ilvl="0" w:tplc="3660689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6FF00BD"/>
    <w:multiLevelType w:val="hybridMultilevel"/>
    <w:tmpl w:val="1A2A2788"/>
    <w:lvl w:ilvl="0" w:tplc="9392B60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5B66BD"/>
    <w:multiLevelType w:val="hybridMultilevel"/>
    <w:tmpl w:val="9E6659A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F7471AE"/>
    <w:multiLevelType w:val="hybridMultilevel"/>
    <w:tmpl w:val="05084950"/>
    <w:lvl w:ilvl="0" w:tplc="338CCDE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F52536"/>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7"/>
  </w:num>
  <w:num w:numId="4">
    <w:abstractNumId w:val="4"/>
  </w:num>
  <w:num w:numId="5">
    <w:abstractNumId w:val="25"/>
  </w:num>
  <w:num w:numId="6">
    <w:abstractNumId w:val="13"/>
  </w:num>
  <w:num w:numId="7">
    <w:abstractNumId w:val="23"/>
  </w:num>
  <w:num w:numId="8">
    <w:abstractNumId w:val="1"/>
  </w:num>
  <w:num w:numId="9">
    <w:abstractNumId w:val="19"/>
  </w:num>
  <w:num w:numId="10">
    <w:abstractNumId w:val="3"/>
  </w:num>
  <w:num w:numId="11">
    <w:abstractNumId w:val="17"/>
  </w:num>
  <w:num w:numId="12">
    <w:abstractNumId w:val="18"/>
  </w:num>
  <w:num w:numId="13">
    <w:abstractNumId w:val="22"/>
  </w:num>
  <w:num w:numId="14">
    <w:abstractNumId w:val="21"/>
  </w:num>
  <w:num w:numId="15">
    <w:abstractNumId w:val="12"/>
  </w:num>
  <w:num w:numId="16">
    <w:abstractNumId w:val="15"/>
  </w:num>
  <w:num w:numId="17">
    <w:abstractNumId w:val="11"/>
  </w:num>
  <w:num w:numId="18">
    <w:abstractNumId w:val="5"/>
  </w:num>
  <w:num w:numId="19">
    <w:abstractNumId w:val="10"/>
  </w:num>
  <w:num w:numId="20">
    <w:abstractNumId w:val="0"/>
  </w:num>
  <w:num w:numId="21">
    <w:abstractNumId w:val="16"/>
  </w:num>
  <w:num w:numId="22">
    <w:abstractNumId w:val="8"/>
  </w:num>
  <w:num w:numId="23">
    <w:abstractNumId w:val="9"/>
  </w:num>
  <w:num w:numId="24">
    <w:abstractNumId w:val="14"/>
  </w:num>
  <w:num w:numId="25">
    <w:abstractNumId w:val="2"/>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9C3"/>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BED"/>
    <w:rsid w:val="0005479B"/>
    <w:rsid w:val="00054FB6"/>
    <w:rsid w:val="00055158"/>
    <w:rsid w:val="000555E1"/>
    <w:rsid w:val="00055E49"/>
    <w:rsid w:val="000563BC"/>
    <w:rsid w:val="000568E4"/>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B9"/>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01"/>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6465"/>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B8B"/>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279"/>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D7D09"/>
    <w:rsid w:val="000E0250"/>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C6"/>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CA8"/>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73F"/>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469"/>
    <w:rsid w:val="001676F9"/>
    <w:rsid w:val="00167A04"/>
    <w:rsid w:val="00167BFF"/>
    <w:rsid w:val="00167D10"/>
    <w:rsid w:val="00167F3F"/>
    <w:rsid w:val="00170176"/>
    <w:rsid w:val="0017068B"/>
    <w:rsid w:val="00170760"/>
    <w:rsid w:val="00170A52"/>
    <w:rsid w:val="00170A54"/>
    <w:rsid w:val="00170FFA"/>
    <w:rsid w:val="0017106B"/>
    <w:rsid w:val="00171C82"/>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89E"/>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64B"/>
    <w:rsid w:val="00186741"/>
    <w:rsid w:val="001869B1"/>
    <w:rsid w:val="0018753B"/>
    <w:rsid w:val="00187565"/>
    <w:rsid w:val="00187689"/>
    <w:rsid w:val="0018783D"/>
    <w:rsid w:val="00187956"/>
    <w:rsid w:val="00187CA1"/>
    <w:rsid w:val="00187D9D"/>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936"/>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30"/>
    <w:rsid w:val="001B505E"/>
    <w:rsid w:val="001B5649"/>
    <w:rsid w:val="001B5E0B"/>
    <w:rsid w:val="001B5EAE"/>
    <w:rsid w:val="001B663F"/>
    <w:rsid w:val="001B689A"/>
    <w:rsid w:val="001B68FD"/>
    <w:rsid w:val="001B6C4A"/>
    <w:rsid w:val="001B7144"/>
    <w:rsid w:val="001B7232"/>
    <w:rsid w:val="001B7A5E"/>
    <w:rsid w:val="001C027A"/>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615"/>
    <w:rsid w:val="001D785D"/>
    <w:rsid w:val="001D7DFE"/>
    <w:rsid w:val="001D7E7D"/>
    <w:rsid w:val="001E00B5"/>
    <w:rsid w:val="001E080D"/>
    <w:rsid w:val="001E13B9"/>
    <w:rsid w:val="001E1D64"/>
    <w:rsid w:val="001E1D67"/>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6A56"/>
    <w:rsid w:val="001E7BBA"/>
    <w:rsid w:val="001E7EDF"/>
    <w:rsid w:val="001E7EFB"/>
    <w:rsid w:val="001F04AC"/>
    <w:rsid w:val="001F0AFF"/>
    <w:rsid w:val="001F10C3"/>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59"/>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3E13"/>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965"/>
    <w:rsid w:val="00230D12"/>
    <w:rsid w:val="00231269"/>
    <w:rsid w:val="002318DD"/>
    <w:rsid w:val="00231E3A"/>
    <w:rsid w:val="0023226F"/>
    <w:rsid w:val="0023251C"/>
    <w:rsid w:val="002328ED"/>
    <w:rsid w:val="00232A82"/>
    <w:rsid w:val="00232C0D"/>
    <w:rsid w:val="00233084"/>
    <w:rsid w:val="0023326A"/>
    <w:rsid w:val="002336E8"/>
    <w:rsid w:val="00233A21"/>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43B"/>
    <w:rsid w:val="002408FD"/>
    <w:rsid w:val="0024099B"/>
    <w:rsid w:val="002409DF"/>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454"/>
    <w:rsid w:val="00245C97"/>
    <w:rsid w:val="00245D41"/>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115"/>
    <w:rsid w:val="00253586"/>
    <w:rsid w:val="00253F56"/>
    <w:rsid w:val="00253F91"/>
    <w:rsid w:val="002552E3"/>
    <w:rsid w:val="0025551A"/>
    <w:rsid w:val="002561E9"/>
    <w:rsid w:val="00256744"/>
    <w:rsid w:val="00256FC0"/>
    <w:rsid w:val="0025763C"/>
    <w:rsid w:val="00257B8A"/>
    <w:rsid w:val="00257BFB"/>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0B0"/>
    <w:rsid w:val="002C2A2E"/>
    <w:rsid w:val="002C2E95"/>
    <w:rsid w:val="002C3183"/>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092D"/>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A46"/>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081"/>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06"/>
    <w:rsid w:val="00320CC1"/>
    <w:rsid w:val="00320FA6"/>
    <w:rsid w:val="003214B6"/>
    <w:rsid w:val="00321A4A"/>
    <w:rsid w:val="00321A84"/>
    <w:rsid w:val="00321D5B"/>
    <w:rsid w:val="00322089"/>
    <w:rsid w:val="003227E6"/>
    <w:rsid w:val="00323005"/>
    <w:rsid w:val="003233EB"/>
    <w:rsid w:val="00323A47"/>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4726"/>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10D"/>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B4"/>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502"/>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7D9"/>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183"/>
    <w:rsid w:val="003D4443"/>
    <w:rsid w:val="003D4AA0"/>
    <w:rsid w:val="003D5168"/>
    <w:rsid w:val="003D52C4"/>
    <w:rsid w:val="003D57A6"/>
    <w:rsid w:val="003D5AC6"/>
    <w:rsid w:val="003D5FCC"/>
    <w:rsid w:val="003D609F"/>
    <w:rsid w:val="003D67DC"/>
    <w:rsid w:val="003D704C"/>
    <w:rsid w:val="003D7C0A"/>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5F15"/>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01D"/>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046"/>
    <w:rsid w:val="00460F60"/>
    <w:rsid w:val="00460FEC"/>
    <w:rsid w:val="0046123E"/>
    <w:rsid w:val="004615FA"/>
    <w:rsid w:val="0046182B"/>
    <w:rsid w:val="00461862"/>
    <w:rsid w:val="0046195E"/>
    <w:rsid w:val="00461A0C"/>
    <w:rsid w:val="00461B31"/>
    <w:rsid w:val="00461F33"/>
    <w:rsid w:val="00462591"/>
    <w:rsid w:val="004627FC"/>
    <w:rsid w:val="00462B3D"/>
    <w:rsid w:val="0046319A"/>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15F"/>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4EE2"/>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392"/>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2ED"/>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12E"/>
    <w:rsid w:val="0052781E"/>
    <w:rsid w:val="00527A71"/>
    <w:rsid w:val="00530004"/>
    <w:rsid w:val="005302E0"/>
    <w:rsid w:val="005305A8"/>
    <w:rsid w:val="00530691"/>
    <w:rsid w:val="005329B1"/>
    <w:rsid w:val="00532B98"/>
    <w:rsid w:val="00532F88"/>
    <w:rsid w:val="005331F5"/>
    <w:rsid w:val="00533E27"/>
    <w:rsid w:val="00533F35"/>
    <w:rsid w:val="00533F3B"/>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D2B"/>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781"/>
    <w:rsid w:val="00577B62"/>
    <w:rsid w:val="00577C83"/>
    <w:rsid w:val="0058007D"/>
    <w:rsid w:val="005815ED"/>
    <w:rsid w:val="00581CFB"/>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418F"/>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2BA"/>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B95"/>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63E"/>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E2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271"/>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9EC"/>
    <w:rsid w:val="00630F6C"/>
    <w:rsid w:val="006310BB"/>
    <w:rsid w:val="0063123F"/>
    <w:rsid w:val="00631661"/>
    <w:rsid w:val="00631DAD"/>
    <w:rsid w:val="00632295"/>
    <w:rsid w:val="00633075"/>
    <w:rsid w:val="00633361"/>
    <w:rsid w:val="00633813"/>
    <w:rsid w:val="006341BE"/>
    <w:rsid w:val="00634D97"/>
    <w:rsid w:val="00635232"/>
    <w:rsid w:val="0063559C"/>
    <w:rsid w:val="0063643E"/>
    <w:rsid w:val="006365CC"/>
    <w:rsid w:val="00636A13"/>
    <w:rsid w:val="0064001B"/>
    <w:rsid w:val="006401E5"/>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9C4"/>
    <w:rsid w:val="00650A55"/>
    <w:rsid w:val="0065111C"/>
    <w:rsid w:val="00651633"/>
    <w:rsid w:val="006516D8"/>
    <w:rsid w:val="00651A7D"/>
    <w:rsid w:val="006520DA"/>
    <w:rsid w:val="006524B9"/>
    <w:rsid w:val="006525DB"/>
    <w:rsid w:val="00652AEF"/>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2545"/>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7782E"/>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368A"/>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694"/>
    <w:rsid w:val="0069496B"/>
    <w:rsid w:val="00694A9D"/>
    <w:rsid w:val="00695137"/>
    <w:rsid w:val="0069522E"/>
    <w:rsid w:val="00695607"/>
    <w:rsid w:val="00695BC2"/>
    <w:rsid w:val="00696549"/>
    <w:rsid w:val="00696640"/>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C7CD9"/>
    <w:rsid w:val="006D0096"/>
    <w:rsid w:val="006D0C5F"/>
    <w:rsid w:val="006D0E98"/>
    <w:rsid w:val="006D0F16"/>
    <w:rsid w:val="006D123E"/>
    <w:rsid w:val="006D1705"/>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D5B"/>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0F4"/>
    <w:rsid w:val="006F46DE"/>
    <w:rsid w:val="006F4835"/>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13"/>
    <w:rsid w:val="00712E53"/>
    <w:rsid w:val="00712F04"/>
    <w:rsid w:val="007137BD"/>
    <w:rsid w:val="00713B21"/>
    <w:rsid w:val="00713E8F"/>
    <w:rsid w:val="00713EB7"/>
    <w:rsid w:val="00714696"/>
    <w:rsid w:val="007147FB"/>
    <w:rsid w:val="007149BC"/>
    <w:rsid w:val="00714B9F"/>
    <w:rsid w:val="00714F53"/>
    <w:rsid w:val="00715309"/>
    <w:rsid w:val="0071563F"/>
    <w:rsid w:val="0071571C"/>
    <w:rsid w:val="007157B8"/>
    <w:rsid w:val="00715856"/>
    <w:rsid w:val="00715BD2"/>
    <w:rsid w:val="0071657E"/>
    <w:rsid w:val="007165E3"/>
    <w:rsid w:val="007167E2"/>
    <w:rsid w:val="0071691F"/>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B7F"/>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6ADA"/>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AAA"/>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2D78"/>
    <w:rsid w:val="007B3356"/>
    <w:rsid w:val="007B33E4"/>
    <w:rsid w:val="007B33F2"/>
    <w:rsid w:val="007B38DD"/>
    <w:rsid w:val="007B3C74"/>
    <w:rsid w:val="007B3D48"/>
    <w:rsid w:val="007B40BB"/>
    <w:rsid w:val="007B4407"/>
    <w:rsid w:val="007B4CAB"/>
    <w:rsid w:val="007B4D27"/>
    <w:rsid w:val="007B513F"/>
    <w:rsid w:val="007B5618"/>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0847"/>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066"/>
    <w:rsid w:val="007D244D"/>
    <w:rsid w:val="007D2DC3"/>
    <w:rsid w:val="007D2F41"/>
    <w:rsid w:val="007D34F4"/>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478"/>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9C"/>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3C5"/>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66B2"/>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771"/>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EC6"/>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A79"/>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77A"/>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AFF"/>
    <w:rsid w:val="008D5B41"/>
    <w:rsid w:val="008D6B26"/>
    <w:rsid w:val="008D6B67"/>
    <w:rsid w:val="008D6EE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4AF3"/>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0914"/>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32E"/>
    <w:rsid w:val="00952ABE"/>
    <w:rsid w:val="00952C9D"/>
    <w:rsid w:val="00952CD2"/>
    <w:rsid w:val="00952DF0"/>
    <w:rsid w:val="00952E87"/>
    <w:rsid w:val="00952F61"/>
    <w:rsid w:val="00952FBD"/>
    <w:rsid w:val="009531A4"/>
    <w:rsid w:val="0095395E"/>
    <w:rsid w:val="00953B49"/>
    <w:rsid w:val="00953D95"/>
    <w:rsid w:val="009541BA"/>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192"/>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627"/>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10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0F8B"/>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654"/>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5E5"/>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A3"/>
    <w:rsid w:val="009D41C5"/>
    <w:rsid w:val="009D4A02"/>
    <w:rsid w:val="009D4D16"/>
    <w:rsid w:val="009D6543"/>
    <w:rsid w:val="009D6559"/>
    <w:rsid w:val="009D6560"/>
    <w:rsid w:val="009D66F5"/>
    <w:rsid w:val="009D6C22"/>
    <w:rsid w:val="009D708B"/>
    <w:rsid w:val="009D756A"/>
    <w:rsid w:val="009D7657"/>
    <w:rsid w:val="009D76E8"/>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026"/>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6CC"/>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117"/>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C8"/>
    <w:rsid w:val="00A36BE3"/>
    <w:rsid w:val="00A36E30"/>
    <w:rsid w:val="00A3770C"/>
    <w:rsid w:val="00A37752"/>
    <w:rsid w:val="00A3791B"/>
    <w:rsid w:val="00A37B0B"/>
    <w:rsid w:val="00A4044C"/>
    <w:rsid w:val="00A4048D"/>
    <w:rsid w:val="00A407A0"/>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97"/>
    <w:rsid w:val="00A65D19"/>
    <w:rsid w:val="00A65EA9"/>
    <w:rsid w:val="00A66947"/>
    <w:rsid w:val="00A66B2C"/>
    <w:rsid w:val="00A70F9E"/>
    <w:rsid w:val="00A71807"/>
    <w:rsid w:val="00A7223C"/>
    <w:rsid w:val="00A72EC3"/>
    <w:rsid w:val="00A734E7"/>
    <w:rsid w:val="00A73579"/>
    <w:rsid w:val="00A73A2E"/>
    <w:rsid w:val="00A73DCA"/>
    <w:rsid w:val="00A73E57"/>
    <w:rsid w:val="00A740F8"/>
    <w:rsid w:val="00A74332"/>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4A1"/>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631"/>
    <w:rsid w:val="00AA29C5"/>
    <w:rsid w:val="00AA40CC"/>
    <w:rsid w:val="00AA496B"/>
    <w:rsid w:val="00AA52AE"/>
    <w:rsid w:val="00AA54B6"/>
    <w:rsid w:val="00AA56ED"/>
    <w:rsid w:val="00AA5B13"/>
    <w:rsid w:val="00AA5C9E"/>
    <w:rsid w:val="00AA6FA6"/>
    <w:rsid w:val="00AA7202"/>
    <w:rsid w:val="00AA787B"/>
    <w:rsid w:val="00AA7983"/>
    <w:rsid w:val="00AA7EAC"/>
    <w:rsid w:val="00AB04F7"/>
    <w:rsid w:val="00AB06BC"/>
    <w:rsid w:val="00AB08B2"/>
    <w:rsid w:val="00AB0CA5"/>
    <w:rsid w:val="00AB1C28"/>
    <w:rsid w:val="00AB208B"/>
    <w:rsid w:val="00AB2B9C"/>
    <w:rsid w:val="00AB2D58"/>
    <w:rsid w:val="00AB2EE5"/>
    <w:rsid w:val="00AB2F15"/>
    <w:rsid w:val="00AB38FF"/>
    <w:rsid w:val="00AB3C27"/>
    <w:rsid w:val="00AB4C44"/>
    <w:rsid w:val="00AB4C53"/>
    <w:rsid w:val="00AB572B"/>
    <w:rsid w:val="00AB580B"/>
    <w:rsid w:val="00AB596F"/>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8BA"/>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553"/>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348"/>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4F1"/>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738"/>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82C"/>
    <w:rsid w:val="00B979E0"/>
    <w:rsid w:val="00B97A2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26"/>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2E6E"/>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6C1"/>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ABE"/>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800"/>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6F2"/>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709"/>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3ED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8A9"/>
    <w:rsid w:val="00CB1A44"/>
    <w:rsid w:val="00CB1A69"/>
    <w:rsid w:val="00CB1B9E"/>
    <w:rsid w:val="00CB1D9D"/>
    <w:rsid w:val="00CB287A"/>
    <w:rsid w:val="00CB2BCE"/>
    <w:rsid w:val="00CB2E71"/>
    <w:rsid w:val="00CB31EB"/>
    <w:rsid w:val="00CB3776"/>
    <w:rsid w:val="00CB3F0D"/>
    <w:rsid w:val="00CB4C09"/>
    <w:rsid w:val="00CB5568"/>
    <w:rsid w:val="00CB5634"/>
    <w:rsid w:val="00CB624B"/>
    <w:rsid w:val="00CB6AF1"/>
    <w:rsid w:val="00CB7124"/>
    <w:rsid w:val="00CC01C8"/>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725"/>
    <w:rsid w:val="00CD486F"/>
    <w:rsid w:val="00CD57D4"/>
    <w:rsid w:val="00CD5BCF"/>
    <w:rsid w:val="00CD5C5E"/>
    <w:rsid w:val="00CD6200"/>
    <w:rsid w:val="00CD6709"/>
    <w:rsid w:val="00CD70F0"/>
    <w:rsid w:val="00CD786B"/>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E798C"/>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198"/>
    <w:rsid w:val="00D1039A"/>
    <w:rsid w:val="00D1054A"/>
    <w:rsid w:val="00D1061A"/>
    <w:rsid w:val="00D10E97"/>
    <w:rsid w:val="00D1210C"/>
    <w:rsid w:val="00D12F00"/>
    <w:rsid w:val="00D1327F"/>
    <w:rsid w:val="00D134E4"/>
    <w:rsid w:val="00D13858"/>
    <w:rsid w:val="00D138C3"/>
    <w:rsid w:val="00D13A54"/>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63"/>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5C8"/>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0D1"/>
    <w:rsid w:val="00D83F3B"/>
    <w:rsid w:val="00D85090"/>
    <w:rsid w:val="00D850BE"/>
    <w:rsid w:val="00D854B5"/>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16B"/>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9B6"/>
    <w:rsid w:val="00DD1BA0"/>
    <w:rsid w:val="00DD26C0"/>
    <w:rsid w:val="00DD26FA"/>
    <w:rsid w:val="00DD2756"/>
    <w:rsid w:val="00DD2871"/>
    <w:rsid w:val="00DD2DBF"/>
    <w:rsid w:val="00DD361E"/>
    <w:rsid w:val="00DD4C23"/>
    <w:rsid w:val="00DD4D41"/>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5A1"/>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9D0"/>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79"/>
    <w:rsid w:val="00E54296"/>
    <w:rsid w:val="00E542F2"/>
    <w:rsid w:val="00E544B9"/>
    <w:rsid w:val="00E54AA8"/>
    <w:rsid w:val="00E54B46"/>
    <w:rsid w:val="00E54B7C"/>
    <w:rsid w:val="00E55026"/>
    <w:rsid w:val="00E55AEC"/>
    <w:rsid w:val="00E55E30"/>
    <w:rsid w:val="00E55FD5"/>
    <w:rsid w:val="00E5634D"/>
    <w:rsid w:val="00E5636C"/>
    <w:rsid w:val="00E57159"/>
    <w:rsid w:val="00E575E1"/>
    <w:rsid w:val="00E57AB8"/>
    <w:rsid w:val="00E60072"/>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C3"/>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77BE9"/>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B8D"/>
    <w:rsid w:val="00E86D8E"/>
    <w:rsid w:val="00E86D9A"/>
    <w:rsid w:val="00E86FD7"/>
    <w:rsid w:val="00E87668"/>
    <w:rsid w:val="00E876E5"/>
    <w:rsid w:val="00E900F9"/>
    <w:rsid w:val="00E903B3"/>
    <w:rsid w:val="00E910C1"/>
    <w:rsid w:val="00E91CBE"/>
    <w:rsid w:val="00E92A2B"/>
    <w:rsid w:val="00E92D12"/>
    <w:rsid w:val="00E92F41"/>
    <w:rsid w:val="00E938EE"/>
    <w:rsid w:val="00E9394D"/>
    <w:rsid w:val="00E9407C"/>
    <w:rsid w:val="00E9463F"/>
    <w:rsid w:val="00E94B18"/>
    <w:rsid w:val="00E9501E"/>
    <w:rsid w:val="00E95247"/>
    <w:rsid w:val="00E95346"/>
    <w:rsid w:val="00E95897"/>
    <w:rsid w:val="00E96D07"/>
    <w:rsid w:val="00E96D5C"/>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D8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54C"/>
    <w:rsid w:val="00F127AA"/>
    <w:rsid w:val="00F12B97"/>
    <w:rsid w:val="00F12D91"/>
    <w:rsid w:val="00F13488"/>
    <w:rsid w:val="00F14089"/>
    <w:rsid w:val="00F1459B"/>
    <w:rsid w:val="00F14C58"/>
    <w:rsid w:val="00F14F57"/>
    <w:rsid w:val="00F1506E"/>
    <w:rsid w:val="00F152FA"/>
    <w:rsid w:val="00F157BE"/>
    <w:rsid w:val="00F15AE2"/>
    <w:rsid w:val="00F16F9F"/>
    <w:rsid w:val="00F17368"/>
    <w:rsid w:val="00F17BAF"/>
    <w:rsid w:val="00F17BB2"/>
    <w:rsid w:val="00F20297"/>
    <w:rsid w:val="00F204EF"/>
    <w:rsid w:val="00F210DD"/>
    <w:rsid w:val="00F21599"/>
    <w:rsid w:val="00F21AA1"/>
    <w:rsid w:val="00F22114"/>
    <w:rsid w:val="00F22502"/>
    <w:rsid w:val="00F228CB"/>
    <w:rsid w:val="00F22FA7"/>
    <w:rsid w:val="00F2379F"/>
    <w:rsid w:val="00F2392E"/>
    <w:rsid w:val="00F23F86"/>
    <w:rsid w:val="00F2403B"/>
    <w:rsid w:val="00F24672"/>
    <w:rsid w:val="00F24FAB"/>
    <w:rsid w:val="00F251F2"/>
    <w:rsid w:val="00F25E02"/>
    <w:rsid w:val="00F260CB"/>
    <w:rsid w:val="00F26A89"/>
    <w:rsid w:val="00F26C83"/>
    <w:rsid w:val="00F27921"/>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55AE"/>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39"/>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626"/>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C04"/>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7C"/>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89E3E-A6AB-4A19-B2A3-E6EF9D75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2023-05-12T07:24:00Z</dcterms:created>
  <dcterms:modified xsi:type="dcterms:W3CDTF">2023-05-12T07:58:00Z</dcterms:modified>
</cp:coreProperties>
</file>